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en-US"/>
        </w:rPr>
        <w:t>Connections between Science and Art</w:t>
      </w:r>
    </w:p>
    <w:p>
      <w:pPr>
        <w:pStyle w:val="Body"/>
        <w:jc w:val="center"/>
        <w:rPr>
          <w:rFonts w:ascii="Calibri" w:cs="Calibri" w:hAnsi="Calibri" w:eastAsia="Calibri"/>
          <w:b w:val="1"/>
          <w:bCs w:val="1"/>
          <w:i w:val="1"/>
          <w:iCs w:val="1"/>
          <w:sz w:val="28"/>
          <w:szCs w:val="28"/>
        </w:rPr>
      </w:pPr>
      <w:r>
        <w:rPr>
          <w:rFonts w:ascii="Calibri" w:cs="Calibri" w:hAnsi="Calibri" w:eastAsia="Calibri"/>
          <w:b w:val="1"/>
          <w:bCs w:val="1"/>
          <w:i w:val="1"/>
          <w:iCs w:val="1"/>
          <w:sz w:val="28"/>
          <w:szCs w:val="28"/>
          <w:rtl w:val="0"/>
          <w:lang w:val="en-US"/>
        </w:rPr>
        <w:t>Strategies that promote using art to do science</w:t>
      </w:r>
    </w:p>
    <w:p>
      <w:pPr>
        <w:pStyle w:val="Body"/>
        <w:rPr>
          <w:rFonts w:ascii="Univers-CondensedBold" w:cs="Univers-CondensedBold" w:hAnsi="Univers-CondensedBold" w:eastAsia="Univers-CondensedBold"/>
          <w:b w:val="1"/>
          <w:bCs w:val="1"/>
          <w:sz w:val="18"/>
          <w:szCs w:val="18"/>
          <w:rtl w:val="0"/>
        </w:rPr>
      </w:pPr>
      <w:r>
        <w:rPr>
          <w:rFonts w:ascii="Calibri" w:cs="Calibri" w:hAnsi="Calibri" w:eastAsia="Calibri"/>
          <w:rtl w:val="0"/>
          <w:lang w:val="en-US"/>
        </w:rPr>
        <w:t xml:space="preserve">          Thinking </w:t>
      </w:r>
      <w:r>
        <w:rPr>
          <w:rFonts w:ascii="Calibri" w:cs="Calibri" w:hAnsi="Calibri" w:eastAsia="Calibri"/>
          <w:rtl w:val="0"/>
        </w:rPr>
        <w:t>‘</w:t>
      </w:r>
      <w:r>
        <w:rPr>
          <w:rFonts w:ascii="Calibri" w:cs="Calibri" w:hAnsi="Calibri" w:eastAsia="Calibri"/>
          <w:rtl w:val="0"/>
          <w:lang w:val="en-US"/>
        </w:rPr>
        <w:t>like a scientist</w:t>
      </w:r>
      <w:r>
        <w:rPr>
          <w:rFonts w:ascii="Calibri" w:cs="Calibri" w:hAnsi="Calibri" w:eastAsia="Calibri"/>
          <w:rtl w:val="0"/>
          <w:lang w:val="fr-FR"/>
        </w:rPr>
        <w:t xml:space="preserve">’ </w:t>
      </w:r>
      <w:r>
        <w:rPr>
          <w:rFonts w:ascii="Calibri" w:cs="Calibri" w:hAnsi="Calibri" w:eastAsia="Calibri"/>
          <w:rtl w:val="0"/>
          <w:lang w:val="en-US"/>
        </w:rPr>
        <w:t>and scientific investigating are not common activities. Children have an innate curiosity to discover but their ability to investigate is often limited. For example, children often observe one attribute of an object when asked to make observations or describe an object. We need to encourage children to consider other attributes and use their senses. One way to encourage this type of thinking is to use art by asking open-ended guiding questions about the elements of art.</w:t>
      </w:r>
      <w:r>
        <w:rPr>
          <w:rFonts w:ascii="Univers-CondensedBold" w:cs="Univers-CondensedBold" w:hAnsi="Univers-CondensedBold" w:eastAsia="Univers-CondensedBold"/>
          <w:b w:val="1"/>
          <w:bCs w:val="1"/>
          <w:sz w:val="18"/>
          <w:szCs w:val="18"/>
          <w:rtl w:val="0"/>
        </w:rPr>
        <w:t xml:space="preserve"> </w:t>
      </w:r>
      <w:r>
        <w:rPr>
          <w:rFonts w:ascii="Calibri" w:cs="Calibri" w:hAnsi="Calibri" w:eastAsia="Calibri"/>
          <w:rtl w:val="0"/>
        </w:rPr>
        <w:br w:type="textWrapping"/>
        <w:t xml:space="preserve">           </w:t>
      </w:r>
      <w:r>
        <w:rPr>
          <w:rFonts w:ascii="Calibri" w:cs="Calibri" w:hAnsi="Calibri" w:eastAsia="Calibri"/>
          <w:rtl w:val="0"/>
          <w:lang w:val="en-US"/>
        </w:rPr>
        <w:t xml:space="preserve">The elements of art include: </w:t>
      </w:r>
      <w:r>
        <w:rPr>
          <w:rFonts w:ascii="Calibri" w:cs="Calibri" w:hAnsi="Calibri" w:eastAsia="Calibri"/>
          <w:b w:val="1"/>
          <w:bCs w:val="1"/>
          <w:rtl w:val="0"/>
          <w:lang w:val="nl-NL"/>
        </w:rPr>
        <w:t>shape</w:t>
      </w:r>
      <w:r>
        <w:rPr>
          <w:rFonts w:ascii="Calibri" w:cs="Calibri" w:hAnsi="Calibri" w:eastAsia="Calibri"/>
          <w:rtl w:val="0"/>
        </w:rPr>
        <w:t>,</w:t>
      </w:r>
      <w:r>
        <w:rPr>
          <w:rFonts w:ascii="Calibri" w:cs="Calibri" w:hAnsi="Calibri" w:eastAsia="Calibri"/>
          <w:b w:val="1"/>
          <w:bCs w:val="1"/>
          <w:rtl w:val="0"/>
          <w:lang w:val="en-US"/>
        </w:rPr>
        <w:t xml:space="preserve"> form, line</w:t>
      </w:r>
      <w:r>
        <w:rPr>
          <w:rFonts w:ascii="Calibri" w:cs="Calibri" w:hAnsi="Calibri" w:eastAsia="Calibri"/>
          <w:rtl w:val="0"/>
        </w:rPr>
        <w:t xml:space="preserve">, </w:t>
      </w:r>
      <w:r>
        <w:rPr>
          <w:rFonts w:ascii="Calibri" w:cs="Calibri" w:hAnsi="Calibri" w:eastAsia="Calibri"/>
          <w:b w:val="1"/>
          <w:bCs w:val="1"/>
          <w:rtl w:val="0"/>
        </w:rPr>
        <w:t>color</w:t>
      </w:r>
      <w:r>
        <w:rPr>
          <w:rFonts w:ascii="Calibri" w:cs="Calibri" w:hAnsi="Calibri" w:eastAsia="Calibri"/>
          <w:rtl w:val="0"/>
        </w:rPr>
        <w:t>,</w:t>
      </w:r>
      <w:r>
        <w:rPr>
          <w:rFonts w:ascii="Calibri" w:cs="Calibri" w:hAnsi="Calibri" w:eastAsia="Calibri"/>
          <w:b w:val="1"/>
          <w:bCs w:val="1"/>
          <w:rtl w:val="0"/>
        </w:rPr>
        <w:t xml:space="preserve"> texture</w:t>
      </w:r>
      <w:r>
        <w:rPr>
          <w:rFonts w:ascii="Calibri" w:cs="Calibri" w:hAnsi="Calibri" w:eastAsia="Calibri"/>
          <w:rtl w:val="0"/>
        </w:rPr>
        <w:t xml:space="preserve">, </w:t>
      </w:r>
      <w:r>
        <w:rPr>
          <w:rFonts w:ascii="Calibri" w:cs="Calibri" w:hAnsi="Calibri" w:eastAsia="Calibri"/>
          <w:b w:val="1"/>
          <w:bCs w:val="1"/>
          <w:rtl w:val="0"/>
        </w:rPr>
        <w:t>space</w:t>
      </w:r>
      <w:r>
        <w:rPr>
          <w:rFonts w:ascii="Calibri" w:cs="Calibri" w:hAnsi="Calibri" w:eastAsia="Calibri"/>
          <w:rtl w:val="0"/>
          <w:lang w:val="en-US"/>
        </w:rPr>
        <w:t xml:space="preserve"> and</w:t>
      </w:r>
      <w:r>
        <w:rPr>
          <w:rFonts w:ascii="Calibri" w:cs="Calibri" w:hAnsi="Calibri" w:eastAsia="Calibri"/>
          <w:b w:val="1"/>
          <w:bCs w:val="1"/>
          <w:rtl w:val="0"/>
        </w:rPr>
        <w:t xml:space="preserve"> value</w:t>
      </w:r>
      <w:r>
        <w:rPr>
          <w:rFonts w:ascii="Calibri" w:cs="Calibri" w:hAnsi="Calibri" w:eastAsia="Calibri"/>
          <w:rtl w:val="0"/>
          <w:lang w:val="en-US"/>
        </w:rPr>
        <w:t xml:space="preserve">. These elements provide children with a lens for making detailed observations. Try these strategies below during play time, recess, centers or meeting times </w:t>
      </w:r>
      <w:r>
        <w:rPr>
          <w:rFonts w:ascii="Calibri" w:cs="Calibri" w:hAnsi="Calibri" w:eastAsia="Calibri"/>
          <w:rtl w:val="0"/>
        </w:rPr>
        <w:t xml:space="preserve">– </w:t>
      </w:r>
      <w:r>
        <w:rPr>
          <w:rFonts w:ascii="Calibri" w:cs="Calibri" w:hAnsi="Calibri" w:eastAsia="Calibri"/>
          <w:rtl w:val="0"/>
          <w:lang w:val="en-US"/>
        </w:rPr>
        <w:t>have children observe objects and help them describe and ask questions, using the elements of art</w:t>
      </w:r>
      <w:r>
        <w:rPr>
          <w:rFonts w:ascii="Calibri" w:cs="Calibri" w:hAnsi="Calibri" w:eastAsia="Calibri"/>
          <w:rtl w:val="0"/>
          <w:lang w:val="en-US"/>
        </w:rPr>
        <w:t xml:space="preserve">. </w:t>
      </w:r>
      <w:r>
        <w:rPr>
          <w:rtl w:val="0"/>
        </w:rPr>
        <mc:AlternateContent>
          <mc:Choice Requires="wpg">
            <w:drawing>
              <wp:anchor distT="152400" distB="152400" distL="152400" distR="152400" simplePos="0" relativeHeight="251659264" behindDoc="0" locked="0" layoutInCell="1" allowOverlap="1">
                <wp:simplePos x="0" y="0"/>
                <wp:positionH relativeFrom="margin">
                  <wp:posOffset>3390719</wp:posOffset>
                </wp:positionH>
                <wp:positionV relativeFrom="line">
                  <wp:posOffset>256253</wp:posOffset>
                </wp:positionV>
                <wp:extent cx="2236277" cy="3039759"/>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236277" cy="3039759"/>
                          <a:chOff x="0" y="0"/>
                          <a:chExt cx="2236276" cy="3039758"/>
                        </a:xfrm>
                      </wpg:grpSpPr>
                      <wps:wsp>
                        <wps:cNvPr id="1073741825" name="Shape 1073741825"/>
                        <wps:cNvSpPr/>
                        <wps:spPr>
                          <a:xfrm>
                            <a:off x="-1" y="0"/>
                            <a:ext cx="2236278" cy="3039759"/>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0"/>
                            <a:ext cx="2236278" cy="3039759"/>
                          </a:xfrm>
                          <a:prstGeom prst="rect">
                            <a:avLst/>
                          </a:prstGeom>
                          <a:noFill/>
                          <a:ln w="12700" cap="flat">
                            <a:noFill/>
                            <a:miter lim="400000"/>
                          </a:ln>
                          <a:effectLst/>
                        </wps:spPr>
                        <wps:txbx>
                          <w:txbxContent>
                            <w:p>
                              <w:pPr>
                                <w:pStyle w:val="Body"/>
                                <w:jc w:val="center"/>
                                <w:rPr>
                                  <w:rFonts w:ascii="Calibri" w:cs="Calibri" w:hAnsi="Calibri" w:eastAsia="Calibri"/>
                                  <w:b w:val="1"/>
                                  <w:bCs w:val="1"/>
                                </w:rPr>
                              </w:pPr>
                              <w:r>
                                <w:rPr>
                                  <w:rFonts w:ascii="Calibri" w:cs="Calibri" w:hAnsi="Calibri" w:eastAsia="Calibri"/>
                                  <w:b w:val="1"/>
                                  <w:bCs w:val="1"/>
                                  <w:rtl w:val="0"/>
                                  <w:lang w:val="en-US"/>
                                </w:rPr>
                                <w:t>Inquiry Skills</w:t>
                              </w:r>
                            </w:p>
                            <w:p>
                              <w:pPr>
                                <w:pStyle w:val="Body"/>
                                <w:jc w:val="center"/>
                                <w:rPr>
                                  <w:rFonts w:ascii="Calibri" w:cs="Calibri" w:hAnsi="Calibri" w:eastAsia="Calibri"/>
                                  <w:i w:val="1"/>
                                  <w:iCs w:val="1"/>
                                </w:rPr>
                              </w:pPr>
                              <w:r>
                                <w:rPr>
                                  <w:rFonts w:ascii="Calibri" w:cs="Calibri" w:hAnsi="Calibri" w:eastAsia="Calibri"/>
                                  <w:i w:val="1"/>
                                  <w:iCs w:val="1"/>
                                  <w:rtl w:val="0"/>
                                  <w:lang w:val="en-US"/>
                                </w:rPr>
                                <w:t>Using the elements of art, we can help children develop their inquiry skills</w:t>
                              </w:r>
                              <w:r>
                                <w:rPr>
                                  <w:rFonts w:ascii="Calibri" w:cs="Calibri" w:hAnsi="Calibri" w:eastAsia="Calibri"/>
                                  <w:i w:val="1"/>
                                  <w:iCs w:val="1"/>
                                  <w:rtl w:val="0"/>
                                  <w:lang w:val="en-US"/>
                                </w:rPr>
                                <w:t xml:space="preserve"> </w:t>
                              </w:r>
                            </w:p>
                            <w:p>
                              <w:pPr>
                                <w:pStyle w:val="Body"/>
                                <w:jc w:val="center"/>
                                <w:rPr>
                                  <w:rFonts w:ascii="Calibri" w:cs="Calibri" w:hAnsi="Calibri" w:eastAsia="Calibri"/>
                                  <w:b w:val="1"/>
                                  <w:bCs w:val="1"/>
                                </w:rPr>
                              </w:pPr>
                              <w:r>
                                <w:rPr>
                                  <w:rFonts w:ascii="Calibri" w:cs="Calibri" w:hAnsi="Calibri" w:eastAsia="Calibri"/>
                                  <w:b w:val="1"/>
                                  <w:bCs w:val="1"/>
                                  <w:rtl w:val="0"/>
                                  <w:lang w:val="nl-NL"/>
                                </w:rPr>
                                <w:t>MA Preschool STE Learning Standards</w:t>
                              </w:r>
                            </w:p>
                            <w:p>
                              <w:pPr>
                                <w:pStyle w:val="Body"/>
                                <w:rPr>
                                  <w:rFonts w:ascii="Calibri" w:cs="Calibri" w:hAnsi="Calibri" w:eastAsia="Calibri"/>
                                  <w:b w:val="1"/>
                                  <w:bCs w:val="1"/>
                                </w:rPr>
                              </w:pPr>
                              <w:r>
                                <w:rPr>
                                  <w:rFonts w:ascii="Calibri" w:cs="Calibri" w:hAnsi="Calibri" w:eastAsia="Calibri"/>
                                  <w:b w:val="1"/>
                                  <w:bCs w:val="1"/>
                                  <w:rtl w:val="0"/>
                                </w:rPr>
                                <w:t>-</w:t>
                              </w:r>
                              <w:r>
                                <w:rPr>
                                  <w:rFonts w:ascii="Univers-CondensedBold" w:cs="Univers-CondensedBold" w:hAnsi="Univers-CondensedBold" w:eastAsia="Univers-CondensedBold"/>
                                  <w:b w:val="1"/>
                                  <w:bCs w:val="1"/>
                                  <w:sz w:val="18"/>
                                  <w:szCs w:val="18"/>
                                  <w:rtl w:val="0"/>
                                  <w:lang w:val="en-US"/>
                                </w:rPr>
                                <w:t>-Record observations and share ideas through simple forms of representation such as drawings.</w:t>
                              </w:r>
                            </w:p>
                            <w:p>
                              <w:pPr>
                                <w:pStyle w:val="Body"/>
                                <w:spacing w:after="0" w:line="240" w:lineRule="auto"/>
                              </w:pPr>
                              <w:r>
                                <w:rPr>
                                  <w:rFonts w:ascii="Univers-CondensedBold" w:cs="Univers-CondensedBold" w:hAnsi="Univers-CondensedBold" w:eastAsia="Univers-CondensedBold"/>
                                  <w:b w:val="1"/>
                                  <w:bCs w:val="1"/>
                                  <w:sz w:val="18"/>
                                  <w:szCs w:val="18"/>
                                  <w:rtl w:val="0"/>
                                  <w:lang w:val="en-US"/>
                                </w:rPr>
                                <w:t>-Ask and seek out answers to questions about  objects and events with the assistance of interested adults.</w:t>
                              </w:r>
                              <w:r>
                                <w:rPr>
                                  <w:rFonts w:ascii="Univers-CondensedBold" w:cs="Univers-CondensedBold" w:hAnsi="Univers-CondensedBold" w:eastAsia="Univers-CondensedBold"/>
                                  <w:b w:val="1"/>
                                  <w:bCs w:val="1"/>
                                  <w:sz w:val="18"/>
                                  <w:szCs w:val="18"/>
                                </w:rPr>
                              </w:r>
                            </w:p>
                          </w:txbxContent>
                        </wps:txbx>
                        <wps:bodyPr wrap="square" lIns="45719" tIns="45719" rIns="45719" bIns="45719" numCol="1" anchor="t">
                          <a:noAutofit/>
                        </wps:bodyPr>
                      </wps:wsp>
                    </wpg:wgp>
                  </a:graphicData>
                </a:graphic>
              </wp:anchor>
            </w:drawing>
          </mc:Choice>
          <mc:Fallback>
            <w:pict>
              <v:group id="_x0000_s1026" style="visibility:visible;position:absolute;margin-left:267.0pt;margin-top:20.2pt;width:176.1pt;height:239.4pt;z-index:251659264;mso-position-horizontal:absolute;mso-position-horizontal-relative:margin;mso-position-vertical:absolute;mso-position-vertical-relative:line;mso-wrap-distance-left:12.0pt;mso-wrap-distance-top:12.0pt;mso-wrap-distance-right:12.0pt;mso-wrap-distance-bottom:12.0pt;" coordorigin="0,0" coordsize="2236276,3039758">
                <w10:wrap type="topAndBottom" side="bothSides" anchorx="margin"/>
                <v:rect id="_x0000_s1027" style="position:absolute;left:0;top:0;width:2236276;height:3039758;">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0;top:0;width:2236276;height:3039758;">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Calibri" w:cs="Calibri" w:hAnsi="Calibri" w:eastAsia="Calibri"/>
                            <w:b w:val="1"/>
                            <w:bCs w:val="1"/>
                          </w:rPr>
                        </w:pPr>
                        <w:r>
                          <w:rPr>
                            <w:rFonts w:ascii="Calibri" w:cs="Calibri" w:hAnsi="Calibri" w:eastAsia="Calibri"/>
                            <w:b w:val="1"/>
                            <w:bCs w:val="1"/>
                            <w:rtl w:val="0"/>
                            <w:lang w:val="en-US"/>
                          </w:rPr>
                          <w:t>Inquiry Skills</w:t>
                        </w:r>
                      </w:p>
                      <w:p>
                        <w:pPr>
                          <w:pStyle w:val="Body"/>
                          <w:jc w:val="center"/>
                          <w:rPr>
                            <w:rFonts w:ascii="Calibri" w:cs="Calibri" w:hAnsi="Calibri" w:eastAsia="Calibri"/>
                            <w:i w:val="1"/>
                            <w:iCs w:val="1"/>
                          </w:rPr>
                        </w:pPr>
                        <w:r>
                          <w:rPr>
                            <w:rFonts w:ascii="Calibri" w:cs="Calibri" w:hAnsi="Calibri" w:eastAsia="Calibri"/>
                            <w:i w:val="1"/>
                            <w:iCs w:val="1"/>
                            <w:rtl w:val="0"/>
                            <w:lang w:val="en-US"/>
                          </w:rPr>
                          <w:t>Using the elements of art, we can help children develop their inquiry skills</w:t>
                        </w:r>
                        <w:r>
                          <w:rPr>
                            <w:rFonts w:ascii="Calibri" w:cs="Calibri" w:hAnsi="Calibri" w:eastAsia="Calibri"/>
                            <w:i w:val="1"/>
                            <w:iCs w:val="1"/>
                            <w:rtl w:val="0"/>
                            <w:lang w:val="en-US"/>
                          </w:rPr>
                          <w:t xml:space="preserve"> </w:t>
                        </w:r>
                      </w:p>
                      <w:p>
                        <w:pPr>
                          <w:pStyle w:val="Body"/>
                          <w:jc w:val="center"/>
                          <w:rPr>
                            <w:rFonts w:ascii="Calibri" w:cs="Calibri" w:hAnsi="Calibri" w:eastAsia="Calibri"/>
                            <w:b w:val="1"/>
                            <w:bCs w:val="1"/>
                          </w:rPr>
                        </w:pPr>
                        <w:r>
                          <w:rPr>
                            <w:rFonts w:ascii="Calibri" w:cs="Calibri" w:hAnsi="Calibri" w:eastAsia="Calibri"/>
                            <w:b w:val="1"/>
                            <w:bCs w:val="1"/>
                            <w:rtl w:val="0"/>
                            <w:lang w:val="nl-NL"/>
                          </w:rPr>
                          <w:t>MA Preschool STE Learning Standards</w:t>
                        </w:r>
                      </w:p>
                      <w:p>
                        <w:pPr>
                          <w:pStyle w:val="Body"/>
                          <w:rPr>
                            <w:rFonts w:ascii="Calibri" w:cs="Calibri" w:hAnsi="Calibri" w:eastAsia="Calibri"/>
                            <w:b w:val="1"/>
                            <w:bCs w:val="1"/>
                          </w:rPr>
                        </w:pPr>
                        <w:r>
                          <w:rPr>
                            <w:rFonts w:ascii="Calibri" w:cs="Calibri" w:hAnsi="Calibri" w:eastAsia="Calibri"/>
                            <w:b w:val="1"/>
                            <w:bCs w:val="1"/>
                            <w:rtl w:val="0"/>
                          </w:rPr>
                          <w:t>-</w:t>
                        </w:r>
                        <w:r>
                          <w:rPr>
                            <w:rFonts w:ascii="Univers-CondensedBold" w:cs="Univers-CondensedBold" w:hAnsi="Univers-CondensedBold" w:eastAsia="Univers-CondensedBold"/>
                            <w:b w:val="1"/>
                            <w:bCs w:val="1"/>
                            <w:sz w:val="18"/>
                            <w:szCs w:val="18"/>
                            <w:rtl w:val="0"/>
                            <w:lang w:val="en-US"/>
                          </w:rPr>
                          <w:t>-Record observations and share ideas through simple forms of representation such as drawings.</w:t>
                        </w:r>
                      </w:p>
                      <w:p>
                        <w:pPr>
                          <w:pStyle w:val="Body"/>
                          <w:spacing w:after="0" w:line="240" w:lineRule="auto"/>
                        </w:pPr>
                        <w:r>
                          <w:rPr>
                            <w:rFonts w:ascii="Univers-CondensedBold" w:cs="Univers-CondensedBold" w:hAnsi="Univers-CondensedBold" w:eastAsia="Univers-CondensedBold"/>
                            <w:b w:val="1"/>
                            <w:bCs w:val="1"/>
                            <w:sz w:val="18"/>
                            <w:szCs w:val="18"/>
                            <w:rtl w:val="0"/>
                            <w:lang w:val="en-US"/>
                          </w:rPr>
                          <w:t>-Ask and seek out answers to questions about  objects and events with the assistance of interested adults.</w:t>
                        </w:r>
                        <w:r>
                          <w:rPr>
                            <w:rFonts w:ascii="Univers-CondensedBold" w:cs="Univers-CondensedBold" w:hAnsi="Univers-CondensedBold" w:eastAsia="Univers-CondensedBold"/>
                            <w:b w:val="1"/>
                            <w:bCs w:val="1"/>
                            <w:sz w:val="18"/>
                            <w:szCs w:val="18"/>
                          </w:rPr>
                        </w:r>
                      </w:p>
                    </w:txbxContent>
                  </v:textbox>
                </v:rect>
              </v:group>
            </w:pict>
          </mc:Fallback>
        </mc:AlternateContent>
      </w:r>
      <w:r>
        <w:rPr>
          <w:rFonts w:ascii="Univers-CondensedBold" w:cs="Univers-CondensedBold" w:hAnsi="Univers-CondensedBold" w:eastAsia="Univers-CondensedBold"/>
          <w:b w:val="1"/>
          <w:bCs w:val="1"/>
          <w:sz w:val="18"/>
          <w:szCs w:val="18"/>
          <w:rtl w:val="0"/>
        </w:rPr>
        <w:t xml:space="preserve"> </w:t>
      </w:r>
    </w:p>
    <w:p>
      <w:pPr>
        <w:pStyle w:val="Body"/>
        <w:rPr>
          <w:rFonts w:ascii="Univers-CondensedBold" w:cs="Univers-CondensedBold" w:hAnsi="Univers-CondensedBold" w:eastAsia="Univers-CondensedBold"/>
          <w:b w:val="1"/>
          <w:bCs w:val="1"/>
          <w:sz w:val="18"/>
          <w:szCs w:val="18"/>
        </w:rPr>
      </w:pPr>
      <w:r>
        <w:rPr>
          <w:rFonts w:ascii="Times New Roman" w:cs="Times New Roman" w:hAnsi="Times New Roman" w:eastAsia="Times New Roman"/>
          <w:sz w:val="24"/>
          <w:szCs w:val="24"/>
          <w:rtl w:val="0"/>
        </w:rPr>
        <w:drawing>
          <wp:inline distT="0" distB="0" distL="0" distR="0">
            <wp:extent cx="2562225" cy="3723998"/>
            <wp:effectExtent l="0" t="0" r="0" b="0"/>
            <wp:docPr id="1073741828" name="officeArt object" descr="http://awesomeartists.com/ART/mB&amp;WHandoutABCsOfArtElements.jpg"/>
            <wp:cNvGraphicFramePr/>
            <a:graphic xmlns:a="http://schemas.openxmlformats.org/drawingml/2006/main">
              <a:graphicData uri="http://schemas.openxmlformats.org/drawingml/2006/picture">
                <pic:pic xmlns:pic="http://schemas.openxmlformats.org/drawingml/2006/picture">
                  <pic:nvPicPr>
                    <pic:cNvPr id="1073741828" name="image1.jpg" descr="http://awesomeartists.com/ART/mB&amp;WHandoutABCsOfArtElements.jpg"/>
                    <pic:cNvPicPr/>
                  </pic:nvPicPr>
                  <pic:blipFill>
                    <a:blip r:embed="rId4">
                      <a:extLst/>
                    </a:blip>
                    <a:stretch>
                      <a:fillRect/>
                    </a:stretch>
                  </pic:blipFill>
                  <pic:spPr>
                    <a:xfrm>
                      <a:off x="0" y="0"/>
                      <a:ext cx="2562225" cy="3723998"/>
                    </a:xfrm>
                    <a:prstGeom prst="rect">
                      <a:avLst/>
                    </a:prstGeom>
                    <a:ln w="12700" cap="flat">
                      <a:noFill/>
                      <a:miter lim="400000"/>
                    </a:ln>
                    <a:effectLst/>
                  </pic:spPr>
                </pic:pic>
              </a:graphicData>
            </a:graphic>
          </wp:inline>
        </w:drawing>
      </w:r>
    </w:p>
    <w:p>
      <w:pPr>
        <w:pStyle w:val="Body"/>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Guiding children to use elements of Art as they perform inquiry skills</w:t>
      </w:r>
    </w:p>
    <w:p>
      <w:pPr>
        <w:pStyle w:val="Body"/>
        <w:rPr>
          <w:rtl w:val="0"/>
        </w:rPr>
      </w:pPr>
      <w:r>
        <w:rPr>
          <w:rFonts w:ascii="Calibri" w:cs="Calibri" w:hAnsi="Calibri" w:eastAsia="Calibri"/>
          <w:b w:val="1"/>
          <w:bCs w:val="1"/>
          <w:rtl w:val="0"/>
          <w:lang w:val="en-US"/>
        </w:rPr>
        <w:t>Attention Focusing Questions</w:t>
      </w:r>
      <w:r>
        <w:rPr>
          <w:rFonts w:ascii="Calibri" w:cs="Calibri" w:hAnsi="Calibri" w:eastAsia="Calibri"/>
          <w:rtl w:val="0"/>
          <w:lang w:val="en-US"/>
        </w:rPr>
        <w:t xml:space="preserve"> help children take notice of details easily overlooked. These types of questions help develop better observation skills. </w:t>
      </w:r>
    </w:p>
    <w:p>
      <w:pPr>
        <w:pStyle w:val="Body"/>
        <w:spacing w:line="240" w:lineRule="auto"/>
        <w:ind w:left="720" w:firstLine="0"/>
        <w:rPr>
          <w:rtl w:val="0"/>
        </w:rPr>
      </w:pPr>
      <w:r>
        <w:rPr>
          <w:rFonts w:hAnsi="Trebuchet MS" w:hint="default"/>
          <w:rtl w:val="0"/>
        </w:rPr>
        <w:t xml:space="preserve"> “</w:t>
      </w:r>
      <w:r>
        <w:rPr>
          <w:rFonts w:ascii="Trebuchet MS"/>
          <w:rtl w:val="0"/>
          <w:lang w:val="en-US"/>
        </w:rPr>
        <w:t xml:space="preserve">Do you notice any </w:t>
      </w:r>
      <w:r>
        <w:rPr>
          <w:rFonts w:ascii="Trebuchet MS"/>
          <w:b w:val="1"/>
          <w:bCs w:val="1"/>
          <w:rtl w:val="0"/>
          <w:lang w:val="fr-FR"/>
        </w:rPr>
        <w:t xml:space="preserve">colors </w:t>
      </w:r>
      <w:r>
        <w:rPr>
          <w:rFonts w:ascii="Trebuchet MS"/>
          <w:rtl w:val="0"/>
          <w:lang w:val="en-US"/>
        </w:rPr>
        <w:t>on the head of the bird? Wings of the bird?</w:t>
      </w:r>
      <w:r>
        <w:rPr>
          <w:rFonts w:hAnsi="Trebuchet MS" w:hint="default"/>
          <w:rtl w:val="0"/>
        </w:rPr>
        <w:t>”</w:t>
        <w:br w:type="textWrapping"/>
        <w:t xml:space="preserve"> “</w:t>
      </w:r>
      <w:r>
        <w:rPr>
          <w:rFonts w:ascii="Trebuchet MS"/>
          <w:rtl w:val="0"/>
          <w:lang w:val="en-US"/>
        </w:rPr>
        <w:t xml:space="preserve">What </w:t>
      </w:r>
      <w:r>
        <w:rPr>
          <w:rFonts w:ascii="Trebuchet MS"/>
          <w:b w:val="1"/>
          <w:bCs w:val="1"/>
          <w:rtl w:val="0"/>
          <w:lang w:val="nl-NL"/>
        </w:rPr>
        <w:t xml:space="preserve">shapes </w:t>
      </w:r>
      <w:r>
        <w:rPr>
          <w:rFonts w:ascii="Trebuchet MS"/>
          <w:rtl w:val="0"/>
          <w:lang w:val="en-US"/>
        </w:rPr>
        <w:t>do you notice on the wings? On the tail of the bird?</w:t>
      </w:r>
      <w:r>
        <w:rPr>
          <w:rFonts w:hAnsi="Trebuchet MS" w:hint="default"/>
          <w:rtl w:val="0"/>
        </w:rPr>
        <w:t>”</w:t>
        <w:br w:type="textWrapping"/>
        <w:t xml:space="preserve"> “</w:t>
      </w:r>
      <w:r>
        <w:rPr>
          <w:rFonts w:ascii="Trebuchet MS"/>
          <w:rtl w:val="0"/>
          <w:lang w:val="en-US"/>
        </w:rPr>
        <w:t xml:space="preserve">What do you notice about the shapes of </w:t>
      </w:r>
      <w:r>
        <w:rPr>
          <w:rFonts w:ascii="Trebuchet MS"/>
          <w:b w:val="1"/>
          <w:bCs w:val="1"/>
          <w:rtl w:val="0"/>
          <w:lang w:val="de-DE"/>
        </w:rPr>
        <w:t xml:space="preserve">lines </w:t>
      </w:r>
      <w:r>
        <w:rPr>
          <w:rFonts w:ascii="Trebuchet MS"/>
          <w:rtl w:val="0"/>
          <w:lang w:val="en-US"/>
        </w:rPr>
        <w:t>in the bark? How does it feel?  What other shapes do you notice in the bark as you look closely?</w:t>
      </w:r>
      <w:r>
        <w:rPr>
          <w:rFonts w:hAnsi="Trebuchet MS" w:hint="default"/>
          <w:rtl w:val="0"/>
        </w:rPr>
        <w:t>”</w:t>
      </w:r>
    </w:p>
    <w:p>
      <w:pPr>
        <w:pStyle w:val="Body"/>
        <w:rPr>
          <w:rtl w:val="0"/>
        </w:rPr>
      </w:pPr>
      <w:r>
        <w:rPr>
          <w:rFonts w:ascii="Calibri" w:cs="Calibri" w:hAnsi="Calibri" w:eastAsia="Calibri"/>
          <w:b w:val="1"/>
          <w:bCs w:val="1"/>
          <w:rtl w:val="0"/>
          <w:lang w:val="en-US"/>
        </w:rPr>
        <w:t>Measuring and Counting Questions</w:t>
      </w:r>
      <w:r>
        <w:rPr>
          <w:rFonts w:ascii="Calibri" w:cs="Calibri" w:hAnsi="Calibri" w:eastAsia="Calibri"/>
          <w:rtl w:val="0"/>
          <w:lang w:val="en-US"/>
        </w:rPr>
        <w:t xml:space="preserve"> allow children to use new skills and new instruments. These types of questions help build a child</w:t>
      </w:r>
      <w:r>
        <w:rPr>
          <w:rFonts w:ascii="Calibri" w:cs="Calibri" w:hAnsi="Calibri" w:eastAsia="Calibri"/>
          <w:rtl w:val="0"/>
          <w:lang w:val="fr-FR"/>
        </w:rPr>
        <w:t>’</w:t>
      </w:r>
      <w:r>
        <w:rPr>
          <w:rFonts w:ascii="Calibri" w:cs="Calibri" w:hAnsi="Calibri" w:eastAsia="Calibri"/>
          <w:rtl w:val="0"/>
          <w:lang w:val="en-US"/>
        </w:rPr>
        <w:t>s confidence because children obtain an exact answer.</w:t>
      </w:r>
    </w:p>
    <w:p>
      <w:pPr>
        <w:pStyle w:val="Body"/>
        <w:rPr>
          <w:rtl w:val="0"/>
        </w:rPr>
      </w:pPr>
      <w:r>
        <w:rPr>
          <w:rFonts w:ascii="Calibri" w:cs="Calibri" w:hAnsi="Calibri" w:eastAsia="Calibri"/>
          <w:rtl w:val="0"/>
        </w:rPr>
        <w:tab/>
        <w:t>“</w:t>
      </w:r>
      <w:r>
        <w:rPr>
          <w:rFonts w:ascii="Calibri" w:cs="Calibri" w:hAnsi="Calibri" w:eastAsia="Calibri"/>
          <w:rtl w:val="0"/>
          <w:lang w:val="en-US"/>
        </w:rPr>
        <w:t xml:space="preserve">How many </w:t>
      </w:r>
      <w:r>
        <w:rPr>
          <w:rFonts w:ascii="Calibri" w:cs="Calibri" w:hAnsi="Calibri" w:eastAsia="Calibri"/>
          <w:b w:val="1"/>
          <w:bCs w:val="1"/>
          <w:rtl w:val="0"/>
          <w:lang w:val="nl-NL"/>
        </w:rPr>
        <w:t xml:space="preserve">shapes </w:t>
      </w:r>
      <w:r>
        <w:rPr>
          <w:rFonts w:ascii="Calibri" w:cs="Calibri" w:hAnsi="Calibri" w:eastAsia="Calibri"/>
          <w:rtl w:val="0"/>
          <w:lang w:val="en-US"/>
        </w:rPr>
        <w:t>do you see</w:t>
      </w:r>
      <w:r>
        <w:rPr>
          <w:rFonts w:ascii="Calibri" w:cs="Calibri" w:hAnsi="Calibri" w:eastAsia="Calibri"/>
          <w:rtl w:val="0"/>
        </w:rPr>
        <w:t>…</w:t>
      </w:r>
      <w:r>
        <w:rPr>
          <w:rFonts w:ascii="Calibri" w:cs="Calibri" w:hAnsi="Calibri" w:eastAsia="Calibri"/>
          <w:rtl w:val="0"/>
        </w:rPr>
        <w:t>?</w:t>
      </w:r>
      <w:r>
        <w:rPr>
          <w:rFonts w:ascii="Calibri" w:cs="Calibri" w:hAnsi="Calibri" w:eastAsia="Calibri"/>
          <w:rtl w:val="0"/>
        </w:rPr>
        <w:t>”</w:t>
        <w:tab/>
        <w:t>“</w:t>
      </w:r>
      <w:r>
        <w:rPr>
          <w:rFonts w:ascii="Calibri" w:cs="Calibri" w:hAnsi="Calibri" w:eastAsia="Calibri"/>
          <w:rtl w:val="0"/>
          <w:lang w:val="en-US"/>
        </w:rPr>
        <w:t xml:space="preserve">How long are the </w:t>
      </w:r>
      <w:r>
        <w:rPr>
          <w:rFonts w:ascii="Calibri" w:cs="Calibri" w:hAnsi="Calibri" w:eastAsia="Calibri"/>
          <w:b w:val="1"/>
          <w:bCs w:val="1"/>
          <w:rtl w:val="0"/>
        </w:rPr>
        <w:t>lines</w:t>
      </w:r>
      <w:r>
        <w:rPr>
          <w:rFonts w:ascii="Calibri" w:cs="Calibri" w:hAnsi="Calibri" w:eastAsia="Calibri"/>
          <w:rtl w:val="0"/>
        </w:rPr>
        <w:t>…</w:t>
      </w:r>
      <w:r>
        <w:rPr>
          <w:rFonts w:ascii="Calibri" w:cs="Calibri" w:hAnsi="Calibri" w:eastAsia="Calibri"/>
          <w:rtl w:val="0"/>
        </w:rPr>
        <w:t>?</w:t>
      </w:r>
      <w:r>
        <w:rPr>
          <w:rFonts w:ascii="Calibri" w:cs="Calibri" w:hAnsi="Calibri" w:eastAsia="Calibri"/>
          <w:rtl w:val="0"/>
        </w:rPr>
        <w:t>”</w:t>
        <w:tab/>
        <w:br w:type="textWrapping"/>
        <w:t xml:space="preserve"> “</w:t>
      </w:r>
      <w:r>
        <w:rPr>
          <w:rFonts w:ascii="Calibri" w:cs="Calibri" w:hAnsi="Calibri" w:eastAsia="Calibri"/>
          <w:rtl w:val="0"/>
          <w:lang w:val="en-US"/>
        </w:rPr>
        <w:t xml:space="preserve">How many different </w:t>
      </w:r>
      <w:r>
        <w:rPr>
          <w:rFonts w:ascii="Calibri" w:cs="Calibri" w:hAnsi="Calibri" w:eastAsia="Calibri"/>
          <w:b w:val="1"/>
          <w:bCs w:val="1"/>
          <w:rtl w:val="0"/>
          <w:lang w:val="nl-NL"/>
        </w:rPr>
        <w:t>shapes</w:t>
      </w:r>
      <w:r>
        <w:rPr>
          <w:rFonts w:ascii="Calibri" w:cs="Calibri" w:hAnsi="Calibri" w:eastAsia="Calibri"/>
          <w:rtl w:val="0"/>
          <w:lang w:val="en-US"/>
        </w:rPr>
        <w:t xml:space="preserve"> can you find?</w:t>
      </w:r>
      <w:r>
        <w:rPr>
          <w:rFonts w:ascii="Calibri" w:cs="Calibri" w:hAnsi="Calibri" w:eastAsia="Calibri"/>
          <w:rtl w:val="0"/>
        </w:rPr>
        <w:t>”  “</w:t>
      </w:r>
      <w:r>
        <w:rPr>
          <w:rFonts w:ascii="Calibri" w:cs="Calibri" w:hAnsi="Calibri" w:eastAsia="Calibri"/>
          <w:rtl w:val="0"/>
          <w:lang w:val="en-US"/>
        </w:rPr>
        <w:t xml:space="preserve">How many </w:t>
      </w:r>
      <w:r>
        <w:rPr>
          <w:rFonts w:ascii="Calibri" w:cs="Calibri" w:hAnsi="Calibri" w:eastAsia="Calibri"/>
          <w:b w:val="1"/>
          <w:bCs w:val="1"/>
          <w:rtl w:val="0"/>
          <w:lang w:val="en-US"/>
        </w:rPr>
        <w:t>lines or shapes</w:t>
      </w:r>
      <w:r>
        <w:rPr>
          <w:rFonts w:ascii="Calibri" w:cs="Calibri" w:hAnsi="Calibri" w:eastAsia="Calibri"/>
          <w:rtl w:val="0"/>
          <w:lang w:val="en-US"/>
        </w:rPr>
        <w:t xml:space="preserve"> do you see?</w:t>
      </w:r>
      <w:r>
        <w:rPr>
          <w:rFonts w:ascii="Calibri" w:cs="Calibri" w:hAnsi="Calibri" w:eastAsia="Calibri"/>
          <w:rtl w:val="0"/>
        </w:rPr>
        <w:t>”</w:t>
      </w:r>
    </w:p>
    <w:p>
      <w:pPr>
        <w:pStyle w:val="Body"/>
        <w:rPr>
          <w:rtl w:val="0"/>
        </w:rPr>
      </w:pPr>
      <w:r>
        <w:rPr>
          <w:rFonts w:ascii="Calibri" w:cs="Calibri" w:hAnsi="Calibri" w:eastAsia="Calibri"/>
          <w:b w:val="1"/>
          <w:bCs w:val="1"/>
          <w:rtl w:val="0"/>
          <w:lang w:val="it-IT"/>
        </w:rPr>
        <w:t xml:space="preserve">Comparison Questions </w:t>
      </w:r>
      <w:r>
        <w:rPr>
          <w:rFonts w:ascii="Calibri" w:cs="Calibri" w:hAnsi="Calibri" w:eastAsia="Calibri"/>
          <w:rtl w:val="0"/>
          <w:lang w:val="en-US"/>
        </w:rPr>
        <w:t xml:space="preserve">help children observe, notice patterns, classify, and focus skills. These types of questions also help children recognize differences as valuable information. These questions can also guide children as they </w:t>
      </w:r>
      <w:r>
        <w:rPr>
          <w:rFonts w:ascii="Calibri" w:cs="Calibri" w:hAnsi="Calibri" w:eastAsia="Calibri"/>
          <w:rtl w:val="0"/>
        </w:rPr>
        <w:t>“</w:t>
      </w:r>
      <w:r>
        <w:rPr>
          <w:rFonts w:ascii="Calibri" w:cs="Calibri" w:hAnsi="Calibri" w:eastAsia="Calibri"/>
          <w:rtl w:val="0"/>
          <w:lang w:val="en-US"/>
        </w:rPr>
        <w:t>tell what happened</w:t>
      </w:r>
      <w:r>
        <w:rPr>
          <w:rFonts w:ascii="Calibri" w:cs="Calibri" w:hAnsi="Calibri" w:eastAsia="Calibri"/>
          <w:rtl w:val="0"/>
        </w:rPr>
        <w:t xml:space="preserve">” </w:t>
      </w:r>
      <w:r>
        <w:rPr>
          <w:rFonts w:ascii="Calibri" w:cs="Calibri" w:hAnsi="Calibri" w:eastAsia="Calibri"/>
          <w:rtl w:val="0"/>
        </w:rPr>
        <w:t>(or draw conclusions).</w:t>
      </w:r>
    </w:p>
    <w:p>
      <w:pPr>
        <w:pStyle w:val="Body"/>
        <w:spacing w:line="240" w:lineRule="auto"/>
        <w:ind w:left="720" w:firstLine="0"/>
        <w:rPr>
          <w:rtl w:val="0"/>
        </w:rPr>
      </w:pPr>
      <w:r>
        <w:rPr>
          <w:rFonts w:hAnsi="Trebuchet MS" w:hint="default"/>
          <w:rtl w:val="0"/>
        </w:rPr>
        <w:t>“</w:t>
      </w:r>
      <w:r>
        <w:rPr>
          <w:rFonts w:ascii="Trebuchet MS"/>
          <w:rtl w:val="0"/>
          <w:lang w:val="en-US"/>
        </w:rPr>
        <w:t>How can we tell the difference between these two birds?</w:t>
      </w:r>
      <w:r>
        <w:rPr>
          <w:rFonts w:hAnsi="Trebuchet MS" w:hint="default"/>
          <w:rtl w:val="0"/>
        </w:rPr>
        <w:t xml:space="preserve">” </w:t>
      </w:r>
      <w:r>
        <w:rPr>
          <w:rFonts w:ascii="Trebuchet MS"/>
          <w:rtl w:val="0"/>
          <w:lang w:val="en-US"/>
        </w:rPr>
        <w:t xml:space="preserve">Are their </w:t>
      </w:r>
      <w:r>
        <w:rPr>
          <w:rFonts w:ascii="Trebuchet MS"/>
          <w:b w:val="1"/>
          <w:bCs w:val="1"/>
          <w:rtl w:val="0"/>
          <w:lang w:val="fr-FR"/>
        </w:rPr>
        <w:t>colors</w:t>
      </w:r>
      <w:r>
        <w:rPr>
          <w:rFonts w:ascii="Trebuchet MS"/>
          <w:rtl w:val="0"/>
          <w:lang w:val="en-US"/>
        </w:rPr>
        <w:t xml:space="preserve"> the same? Their </w:t>
      </w:r>
      <w:r>
        <w:rPr>
          <w:rFonts w:ascii="Trebuchet MS"/>
          <w:b w:val="1"/>
          <w:bCs w:val="1"/>
          <w:rtl w:val="0"/>
          <w:lang w:val="it-IT"/>
        </w:rPr>
        <w:t>size</w:t>
      </w:r>
      <w:r>
        <w:rPr>
          <w:rFonts w:ascii="Trebuchet MS"/>
          <w:rtl w:val="0"/>
          <w:lang w:val="en-US"/>
        </w:rPr>
        <w:t xml:space="preserve"> the same? DO they have the same marks or </w:t>
      </w:r>
      <w:r>
        <w:rPr>
          <w:rFonts w:ascii="Trebuchet MS"/>
          <w:b w:val="1"/>
          <w:bCs w:val="1"/>
          <w:rtl w:val="0"/>
        </w:rPr>
        <w:t>lines</w:t>
      </w:r>
      <w:r>
        <w:rPr>
          <w:rFonts w:ascii="Trebuchet MS"/>
          <w:rtl w:val="0"/>
        </w:rPr>
        <w:t>?</w:t>
      </w:r>
      <w:r>
        <w:rPr>
          <w:rFonts w:hAnsi="Trebuchet MS" w:hint="default"/>
          <w:rtl w:val="0"/>
        </w:rPr>
        <w:t>”</w:t>
        <w:br w:type="textWrapping"/>
        <w:t>“</w:t>
      </w:r>
      <w:r>
        <w:rPr>
          <w:rFonts w:ascii="Trebuchet MS"/>
          <w:rtl w:val="0"/>
          <w:lang w:val="en-US"/>
        </w:rPr>
        <w:t xml:space="preserve">Is the </w:t>
      </w:r>
      <w:r>
        <w:rPr>
          <w:rFonts w:ascii="Trebuchet MS"/>
          <w:b w:val="1"/>
          <w:bCs w:val="1"/>
          <w:rtl w:val="0"/>
          <w:lang w:val="en-US"/>
        </w:rPr>
        <w:t>color/shape/size/texture</w:t>
      </w:r>
      <w:r>
        <w:rPr>
          <w:rFonts w:ascii="Trebuchet MS"/>
          <w:rtl w:val="0"/>
          <w:lang w:val="en-US"/>
        </w:rPr>
        <w:t xml:space="preserve"> the same on the top/bottom? Front/back?  </w:t>
      </w:r>
      <w:r>
        <w:rPr>
          <w:rFonts w:hAnsi="Trebuchet MS" w:hint="default"/>
          <w:rtl w:val="0"/>
        </w:rPr>
        <w:t>”</w:t>
        <w:br w:type="textWrapping"/>
        <w:t>“</w:t>
      </w:r>
      <w:r>
        <w:rPr>
          <w:rFonts w:ascii="Trebuchet MS"/>
          <w:rtl w:val="0"/>
          <w:lang w:val="en-US"/>
        </w:rPr>
        <w:t xml:space="preserve">Do you notice any pattern between the </w:t>
      </w:r>
      <w:r>
        <w:rPr>
          <w:rFonts w:ascii="Trebuchet MS"/>
          <w:b w:val="1"/>
          <w:bCs w:val="1"/>
          <w:rtl w:val="0"/>
        </w:rPr>
        <w:t>lines</w:t>
      </w:r>
      <w:r>
        <w:rPr>
          <w:rFonts w:ascii="Trebuchet MS"/>
          <w:rtl w:val="0"/>
          <w:lang w:val="en-US"/>
        </w:rPr>
        <w:t xml:space="preserve"> and circles...?</w:t>
      </w:r>
      <w:r>
        <w:rPr>
          <w:rFonts w:hAnsi="Trebuchet MS" w:hint="default"/>
          <w:rtl w:val="0"/>
        </w:rPr>
        <w:t>”</w:t>
      </w:r>
    </w:p>
    <w:p>
      <w:pPr>
        <w:pStyle w:val="Body"/>
        <w:rPr>
          <w:rtl w:val="0"/>
        </w:rPr>
      </w:pPr>
      <w:r>
        <w:rPr>
          <w:rFonts w:ascii="Calibri" w:cs="Calibri" w:hAnsi="Calibri" w:eastAsia="Calibri"/>
          <w:b w:val="1"/>
          <w:bCs w:val="1"/>
          <w:rtl w:val="0"/>
          <w:lang w:val="en-US"/>
        </w:rPr>
        <w:t xml:space="preserve">Explanations Based on Scientific Knowledge </w:t>
      </w:r>
      <w:r>
        <w:rPr>
          <w:rFonts w:ascii="Calibri" w:cs="Calibri" w:hAnsi="Calibri" w:eastAsia="Calibri"/>
          <w:rtl w:val="0"/>
          <w:lang w:val="en-US"/>
        </w:rPr>
        <w:t xml:space="preserve">allows children to see the relevance of facts, concepts, and principles that they are taught. They need to be guided to consider what they know or what they may need to learn to explain what they observed. Questions can help children access prior knowledge and construct explanations that may relate to their observations. </w:t>
      </w:r>
    </w:p>
    <w:p>
      <w:pPr>
        <w:pStyle w:val="Body"/>
        <w:ind w:left="720" w:firstLine="0"/>
        <w:rPr>
          <w:rtl w:val="0"/>
        </w:rPr>
      </w:pPr>
      <w:r>
        <w:rPr>
          <w:rFonts w:hAnsi="Trebuchet MS" w:hint="default"/>
          <w:rtl w:val="0"/>
        </w:rPr>
        <w:t>“</w:t>
      </w:r>
      <w:r>
        <w:rPr>
          <w:rFonts w:ascii="Trebuchet MS"/>
          <w:rtl w:val="0"/>
          <w:lang w:val="en-US"/>
        </w:rPr>
        <w:t>How will the s</w:t>
      </w:r>
      <w:r>
        <w:rPr>
          <w:rFonts w:ascii="Trebuchet MS"/>
          <w:b w:val="1"/>
          <w:bCs w:val="1"/>
          <w:rtl w:val="0"/>
          <w:lang w:val="en-US"/>
        </w:rPr>
        <w:t>hapes, lines, or colors</w:t>
      </w:r>
      <w:r>
        <w:rPr>
          <w:rFonts w:ascii="Trebuchet MS"/>
          <w:rtl w:val="0"/>
          <w:lang w:val="en-US"/>
        </w:rPr>
        <w:t xml:space="preserve"> help us remember that the bird is a robin?</w:t>
      </w:r>
      <w:r>
        <w:rPr>
          <w:rFonts w:hAnsi="Trebuchet MS" w:hint="default"/>
          <w:rtl w:val="0"/>
        </w:rPr>
        <w:t>”</w:t>
        <w:br w:type="textWrapping"/>
        <w:t xml:space="preserve">“ </w:t>
      </w:r>
      <w:r>
        <w:rPr>
          <w:rFonts w:ascii="Trebuchet MS"/>
          <w:rtl w:val="0"/>
          <w:lang w:val="en-US"/>
        </w:rPr>
        <w:t>How will we know if we find a robin</w:t>
      </w:r>
      <w:r>
        <w:rPr>
          <w:rFonts w:hAnsi="Trebuchet MS" w:hint="default"/>
          <w:rtl w:val="0"/>
          <w:lang w:val="fr-FR"/>
        </w:rPr>
        <w:t>’</w:t>
      </w:r>
      <w:r>
        <w:rPr>
          <w:rFonts w:ascii="Trebuchet MS"/>
          <w:rtl w:val="0"/>
          <w:lang w:val="en-US"/>
        </w:rPr>
        <w:t>s feather or a turkey feather?</w:t>
      </w:r>
      <w:r>
        <w:rPr>
          <w:rFonts w:hAnsi="Trebuchet MS" w:hint="default"/>
          <w:rtl w:val="0"/>
        </w:rPr>
        <w:t>”</w:t>
        <w:br w:type="textWrapping"/>
        <w:t>“</w:t>
      </w:r>
      <w:r>
        <w:rPr>
          <w:rFonts w:ascii="Trebuchet MS"/>
          <w:rtl w:val="0"/>
          <w:lang w:val="en-US"/>
        </w:rPr>
        <w:t xml:space="preserve">What does the </w:t>
      </w:r>
      <w:r>
        <w:rPr>
          <w:rFonts w:ascii="Trebuchet MS"/>
          <w:b w:val="1"/>
          <w:bCs w:val="1"/>
          <w:rtl w:val="0"/>
          <w:lang w:val="en-US"/>
        </w:rPr>
        <w:t>color and shape</w:t>
      </w:r>
      <w:r>
        <w:rPr>
          <w:rFonts w:ascii="Trebuchet MS"/>
          <w:rtl w:val="0"/>
          <w:lang w:val="en-US"/>
        </w:rPr>
        <w:t xml:space="preserve"> of the line tell a doctor about this bone?</w:t>
      </w:r>
      <w:r>
        <w:rPr>
          <w:rFonts w:hAnsi="Trebuchet MS" w:hint="default"/>
          <w:rtl w:val="0"/>
        </w:rPr>
        <w:t>”</w:t>
      </w:r>
    </w:p>
    <w:p>
      <w:pPr>
        <w:pStyle w:val="Body"/>
        <w:jc w:val="center"/>
        <w:rPr>
          <w:rFonts w:ascii="Calibri" w:cs="Calibri" w:hAnsi="Calibri" w:eastAsia="Calibri"/>
          <w:b w:val="1"/>
          <w:bCs w:val="1"/>
        </w:rPr>
      </w:pPr>
      <w:r>
        <w:rPr>
          <w:rFonts w:ascii="Calibri" w:cs="Calibri" w:hAnsi="Calibri" w:eastAsia="Calibri"/>
          <w:b w:val="1"/>
          <w:bCs w:val="1"/>
          <w:rtl w:val="0"/>
          <w:lang w:val="en-US"/>
        </w:rPr>
        <w:t>What can children do?</w:t>
      </w:r>
    </w:p>
    <w:p>
      <w:pPr>
        <w:pStyle w:val="Body"/>
        <w:ind w:firstLine="720"/>
        <w:rPr>
          <w:rtl w:val="0"/>
        </w:rPr>
      </w:pPr>
      <w:r>
        <w:rPr>
          <w:rFonts w:ascii="Trebuchet MS"/>
          <w:rtl w:val="0"/>
        </w:rPr>
        <w:t>Mak</w:t>
      </w:r>
      <w:r>
        <w:rPr>
          <w:rFonts w:ascii="Trebuchet MS"/>
          <w:rtl w:val="0"/>
          <w:lang w:val="en-US"/>
        </w:rPr>
        <w:t>e s</w:t>
      </w:r>
      <w:r>
        <w:rPr>
          <w:rFonts w:ascii="Trebuchet MS"/>
          <w:rtl w:val="0"/>
        </w:rPr>
        <w:t>cientific</w:t>
      </w:r>
      <w:r>
        <w:rPr>
          <w:rFonts w:ascii="Trebuchet MS"/>
          <w:rtl w:val="0"/>
          <w:lang w:val="en-US"/>
        </w:rPr>
        <w:t xml:space="preserve"> i</w:t>
      </w:r>
      <w:r>
        <w:rPr>
          <w:rFonts w:ascii="Trebuchet MS"/>
          <w:rtl w:val="0"/>
          <w:lang w:val="en-US"/>
        </w:rPr>
        <w:t xml:space="preserve">llustrations of an object: Have them trace the outline </w:t>
      </w:r>
      <w:r>
        <w:rPr>
          <w:rFonts w:ascii="Trebuchet MS"/>
          <w:rtl w:val="0"/>
          <w:lang w:val="en-US"/>
        </w:rPr>
        <w:t>of an object.</w:t>
      </w:r>
      <w:r>
        <w:rPr>
          <w:rFonts w:ascii="Trebuchet MS"/>
          <w:rtl w:val="0"/>
          <w:lang w:val="en-US"/>
        </w:rPr>
        <w:t xml:space="preserve">  Or create a sculpture out of clay. Or a painting. Have them draw their observations in the space and talk about the different parts of the object (tail, wing, bones, etc</w:t>
      </w:r>
      <w:r>
        <w:rPr>
          <w:rFonts w:hAnsi="Trebuchet MS" w:hint="default"/>
          <w:rtl w:val="0"/>
        </w:rPr>
        <w:t xml:space="preserve">… </w:t>
      </w:r>
      <w:r>
        <w:rPr>
          <w:rFonts w:ascii="Trebuchet MS"/>
          <w:rtl w:val="0"/>
          <w:lang w:val="en-US"/>
        </w:rPr>
        <w:t>so they use terms and communicate their ideas.) Sketch in a science notebook.</w:t>
      </w:r>
      <w:r>
        <w:rPr>
          <w:rFonts w:ascii="Trebuchet MS"/>
          <w:rtl w:val="0"/>
        </w:rPr>
        <w:br w:type="textWrapping"/>
        <w:t xml:space="preserve">             </w:t>
      </w:r>
      <w:r>
        <w:rPr>
          <w:rFonts w:ascii="Trebuchet MS"/>
          <w:rtl w:val="0"/>
          <w:lang w:val="en-US"/>
        </w:rPr>
        <w:t xml:space="preserve">The more you and your children use art elements in observations on a daily basis, </w:t>
      </w:r>
      <w:r>
        <w:rPr>
          <w:rFonts w:ascii="Trebuchet MS"/>
          <w:rtl w:val="0"/>
          <w:lang w:val="en-US"/>
        </w:rPr>
        <w:t xml:space="preserve">talking and creating art, </w:t>
      </w:r>
      <w:r>
        <w:rPr>
          <w:rFonts w:ascii="Trebuchet MS"/>
          <w:rtl w:val="0"/>
          <w:lang w:val="en-US"/>
        </w:rPr>
        <w:t xml:space="preserve">the better detailed observations they will make. </w:t>
      </w:r>
      <w:r>
        <w:rPr>
          <w:rFonts w:ascii="Trebuchet MS"/>
          <w:rtl w:val="0"/>
          <w:lang w:val="en-US"/>
        </w:rPr>
        <w:t xml:space="preserve">Before you know it they will be using these terms as they make their own observations. </w:t>
      </w:r>
      <w:r>
        <w:rPr>
          <w:rFonts w:ascii="Trebuchet MS"/>
          <w:rtl w:val="0"/>
          <w:lang w:val="en-US"/>
        </w:rPr>
        <w:t xml:space="preserve">If you have an art teacher at your school </w:t>
      </w:r>
      <w:r>
        <w:rPr>
          <w:rFonts w:hAnsi="Trebuchet MS" w:hint="default"/>
          <w:rtl w:val="0"/>
        </w:rPr>
        <w:t xml:space="preserve">– </w:t>
      </w:r>
      <w:r>
        <w:rPr>
          <w:rFonts w:ascii="Trebuchet MS"/>
          <w:rtl w:val="0"/>
          <w:lang w:val="en-US"/>
        </w:rPr>
        <w:t>this might be a way to collaborate on a project together. They can teach elements of art that can be reinforced as you develop science inquiry skills.</w:t>
      </w:r>
    </w:p>
    <w:p>
      <w:pPr>
        <w:pStyle w:val="Body"/>
        <w:jc w:val="center"/>
        <w:rPr>
          <w:rFonts w:ascii="Calibri" w:cs="Calibri" w:hAnsi="Calibri" w:eastAsia="Calibri"/>
          <w:b w:val="1"/>
          <w:bCs w:val="1"/>
          <w:sz w:val="20"/>
          <w:szCs w:val="20"/>
        </w:rPr>
      </w:pPr>
      <w:r>
        <w:rPr>
          <w:rFonts w:ascii="Calibri" w:cs="Calibri" w:hAnsi="Calibri" w:eastAsia="Calibri"/>
          <w:b w:val="1"/>
          <w:bCs w:val="1"/>
          <w:sz w:val="20"/>
          <w:szCs w:val="20"/>
          <w:rtl w:val="0"/>
          <w:lang w:val="en-US"/>
        </w:rPr>
        <w:t>Resources for Lesson Ideas &amp; Strategies:</w:t>
      </w:r>
    </w:p>
    <w:p>
      <w:pPr>
        <w:pStyle w:val="Body"/>
        <w:rPr>
          <w:rFonts w:ascii="Calibri" w:cs="Calibri" w:hAnsi="Calibri" w:eastAsia="Calibri"/>
          <w:b w:val="1"/>
          <w:bCs w:val="1"/>
          <w:sz w:val="20"/>
          <w:szCs w:val="20"/>
          <w:u w:val="single"/>
        </w:rPr>
      </w:pPr>
      <w:r>
        <w:rPr>
          <w:rFonts w:ascii="Calibri" w:cs="Calibri" w:hAnsi="Calibri" w:eastAsia="Calibri"/>
          <w:b w:val="1"/>
          <w:bCs w:val="1"/>
          <w:sz w:val="20"/>
          <w:szCs w:val="20"/>
          <w:u w:val="single"/>
          <w:rtl w:val="0"/>
          <w:lang w:val="en-US"/>
        </w:rPr>
        <w:t>Earlychildhood</w:t>
      </w:r>
    </w:p>
    <w:p>
      <w:pPr>
        <w:pStyle w:val="Body"/>
        <w:rPr>
          <w:sz w:val="20"/>
          <w:szCs w:val="20"/>
        </w:rPr>
      </w:pPr>
      <w:r>
        <w:rPr>
          <w:rFonts w:ascii="Calibri" w:cs="Calibri" w:hAnsi="Calibri" w:eastAsia="Calibri"/>
          <w:sz w:val="20"/>
          <w:szCs w:val="20"/>
          <w:rtl w:val="0"/>
          <w:lang w:val="en-US"/>
        </w:rPr>
        <w:t xml:space="preserve">Observing Birds: Ashbrook, Peggy (2007). Birds in Winter. </w:t>
      </w:r>
      <w:r>
        <w:rPr>
          <w:rFonts w:ascii="Calibri" w:cs="Calibri" w:hAnsi="Calibri" w:eastAsia="Calibri"/>
          <w:sz w:val="20"/>
          <w:szCs w:val="20"/>
          <w:u w:val="single"/>
          <w:rtl w:val="0"/>
          <w:lang w:val="en-US"/>
        </w:rPr>
        <w:t>Science and Children</w:t>
      </w:r>
      <w:r>
        <w:rPr>
          <w:rFonts w:ascii="Calibri" w:cs="Calibri" w:hAnsi="Calibri" w:eastAsia="Calibri"/>
          <w:sz w:val="20"/>
          <w:szCs w:val="20"/>
          <w:rtl w:val="0"/>
          <w:lang w:val="en-US"/>
        </w:rPr>
        <w:t>. February, pgs 16-17</w:t>
      </w:r>
      <w:r>
        <w:rPr>
          <w:sz w:val="20"/>
          <w:szCs w:val="20"/>
          <w:rtl w:val="0"/>
        </w:rPr>
        <w:br w:type="textWrapping"/>
      </w:r>
      <w:r>
        <w:rPr>
          <w:rFonts w:ascii="Calibri" w:cs="Calibri" w:hAnsi="Calibri" w:eastAsia="Calibri"/>
          <w:sz w:val="20"/>
          <w:szCs w:val="20"/>
          <w:rtl w:val="0"/>
          <w:lang w:val="en-US"/>
        </w:rPr>
        <w:t xml:space="preserve">Drawing movement: Ashbrook, P. (2012).  Drawing Movement. </w:t>
      </w:r>
      <w:r>
        <w:rPr>
          <w:rFonts w:ascii="Calibri" w:cs="Calibri" w:hAnsi="Calibri" w:eastAsia="Calibri"/>
          <w:sz w:val="20"/>
          <w:szCs w:val="20"/>
          <w:u w:val="single"/>
          <w:rtl w:val="0"/>
          <w:lang w:val="en-US"/>
        </w:rPr>
        <w:t>Science and Children</w:t>
      </w:r>
      <w:r>
        <w:rPr>
          <w:rFonts w:ascii="Calibri" w:cs="Calibri" w:hAnsi="Calibri" w:eastAsia="Calibri"/>
          <w:sz w:val="20"/>
          <w:szCs w:val="20"/>
          <w:rtl w:val="0"/>
          <w:lang w:val="nl-NL"/>
        </w:rPr>
        <w:t>. November, pgs. 30-31.</w:t>
      </w:r>
      <w:r>
        <w:rPr>
          <w:sz w:val="20"/>
          <w:szCs w:val="20"/>
          <w:rtl w:val="0"/>
        </w:rPr>
        <w:br w:type="textWrapping"/>
      </w:r>
      <w:r>
        <w:rPr>
          <w:rFonts w:ascii="Calibri" w:cs="Calibri" w:hAnsi="Calibri" w:eastAsia="Calibri"/>
          <w:sz w:val="20"/>
          <w:szCs w:val="20"/>
          <w:rtl w:val="0"/>
          <w:lang w:val="en-US"/>
        </w:rPr>
        <w:t xml:space="preserve">Rodgers, L. &amp; Basca, B. (2011). Nurturing the child scientist. </w:t>
      </w:r>
      <w:r>
        <w:rPr>
          <w:rFonts w:ascii="Calibri" w:cs="Calibri" w:hAnsi="Calibri" w:eastAsia="Calibri"/>
          <w:sz w:val="20"/>
          <w:szCs w:val="20"/>
          <w:u w:val="single"/>
          <w:rtl w:val="0"/>
          <w:lang w:val="en-US"/>
        </w:rPr>
        <w:t>Science and Children</w:t>
      </w:r>
      <w:r>
        <w:rPr>
          <w:rFonts w:ascii="Calibri" w:cs="Calibri" w:hAnsi="Calibri" w:eastAsia="Calibri"/>
          <w:sz w:val="20"/>
          <w:szCs w:val="20"/>
          <w:rtl w:val="0"/>
          <w:lang w:val="nl-NL"/>
        </w:rPr>
        <w:t>. November, pgs.53-55.</w:t>
      </w:r>
    </w:p>
    <w:p>
      <w:pPr>
        <w:pStyle w:val="Body"/>
        <w:rPr>
          <w:rFonts w:ascii="Calibri" w:cs="Calibri" w:hAnsi="Calibri" w:eastAsia="Calibri"/>
          <w:b w:val="1"/>
          <w:bCs w:val="1"/>
          <w:sz w:val="20"/>
          <w:szCs w:val="20"/>
          <w:u w:val="single"/>
        </w:rPr>
      </w:pPr>
      <w:r>
        <w:rPr>
          <w:rFonts w:ascii="Calibri" w:cs="Calibri" w:hAnsi="Calibri" w:eastAsia="Calibri"/>
          <w:b w:val="1"/>
          <w:bCs w:val="1"/>
          <w:sz w:val="20"/>
          <w:szCs w:val="20"/>
          <w:u w:val="single"/>
          <w:rtl w:val="0"/>
          <w:lang w:val="en-US"/>
        </w:rPr>
        <w:t>Elementary</w:t>
      </w:r>
    </w:p>
    <w:p>
      <w:pPr>
        <w:pStyle w:val="Body"/>
        <w:rPr>
          <w:sz w:val="20"/>
          <w:szCs w:val="20"/>
        </w:rPr>
      </w:pPr>
      <w:r>
        <w:rPr>
          <w:rFonts w:ascii="Calibri" w:cs="Calibri" w:hAnsi="Calibri" w:eastAsia="Calibri"/>
          <w:sz w:val="20"/>
          <w:szCs w:val="20"/>
          <w:rtl w:val="0"/>
          <w:lang w:val="en-US"/>
        </w:rPr>
        <w:t xml:space="preserve">    Cobb., W.H. Aliello, M.P., Macdonald, R., &amp; Asplund, S. (2014). Art and the Cosmic Connection. </w:t>
      </w:r>
      <w:r>
        <w:rPr>
          <w:rFonts w:ascii="Calibri" w:cs="Calibri" w:hAnsi="Calibri" w:eastAsia="Calibri"/>
          <w:sz w:val="20"/>
          <w:szCs w:val="20"/>
          <w:u w:val="single"/>
          <w:rtl w:val="0"/>
          <w:lang w:val="en-US"/>
        </w:rPr>
        <w:t>Science and Children</w:t>
      </w:r>
      <w:r>
        <w:rPr>
          <w:rFonts w:ascii="Calibri" w:cs="Calibri" w:hAnsi="Calibri" w:eastAsia="Calibri"/>
          <w:sz w:val="20"/>
          <w:szCs w:val="20"/>
          <w:rtl w:val="0"/>
          <w:lang w:val="nl-NL"/>
        </w:rPr>
        <w:t>. October, pgs 30-35.</w:t>
      </w:r>
      <w:r>
        <w:rPr>
          <w:rFonts w:ascii="Calibri" w:cs="Calibri" w:hAnsi="Calibri" w:eastAsia="Calibri"/>
          <w:sz w:val="20"/>
          <w:szCs w:val="20"/>
          <w:rtl w:val="0"/>
        </w:rPr>
        <w:br w:type="textWrapping"/>
        <w:t xml:space="preserve">    </w:t>
      </w:r>
      <w:r>
        <w:rPr>
          <w:rFonts w:ascii="Calibri" w:cs="Calibri" w:hAnsi="Calibri" w:eastAsia="Calibri"/>
          <w:sz w:val="20"/>
          <w:szCs w:val="20"/>
          <w:rtl w:val="0"/>
          <w:lang w:val="en-US"/>
        </w:rPr>
        <w:t xml:space="preserve">Stein, M. McNair, S., &amp; Butcher, J. (2001). Drawing on Student Understanding: Using illustrations to invoke deeper thinking about animals. </w:t>
      </w:r>
      <w:r>
        <w:rPr>
          <w:rFonts w:ascii="Calibri" w:cs="Calibri" w:hAnsi="Calibri" w:eastAsia="Calibri"/>
          <w:sz w:val="20"/>
          <w:szCs w:val="20"/>
          <w:u w:val="single"/>
          <w:rtl w:val="0"/>
          <w:lang w:val="en-US"/>
        </w:rPr>
        <w:t>Science and Children</w:t>
      </w:r>
      <w:r>
        <w:rPr>
          <w:rFonts w:ascii="Calibri" w:cs="Calibri" w:hAnsi="Calibri" w:eastAsia="Calibri"/>
          <w:sz w:val="20"/>
          <w:szCs w:val="20"/>
          <w:rtl w:val="0"/>
          <w:lang w:val="en-US"/>
        </w:rPr>
        <w:t>. January, pgs 18-22.</w:t>
      </w:r>
      <w:r>
        <w:rPr>
          <w:rFonts w:ascii="Calibri" w:cs="Calibri" w:hAnsi="Calibri" w:eastAsia="Calibri"/>
          <w:sz w:val="20"/>
          <w:szCs w:val="20"/>
          <w:rtl w:val="0"/>
        </w:rPr>
        <w:br w:type="textWrapping"/>
        <w:t xml:space="preserve">    </w:t>
      </w:r>
      <w:r>
        <w:rPr>
          <w:rFonts w:ascii="Calibri" w:cs="Calibri" w:hAnsi="Calibri" w:eastAsia="Calibri"/>
          <w:sz w:val="20"/>
          <w:szCs w:val="20"/>
          <w:rtl w:val="0"/>
          <w:lang w:val="en-US"/>
        </w:rPr>
        <w:t>Porter, K., Yokoi, C., Yee, B. (2011). The art and science of notebooks. Science and Children. October, 42-46.</w:t>
      </w:r>
    </w:p>
    <w:p>
      <w:pPr>
        <w:pStyle w:val="Body"/>
        <w:jc w:val="center"/>
        <w:rPr>
          <w:sz w:val="20"/>
          <w:szCs w:val="20"/>
        </w:rPr>
      </w:pPr>
      <w:r>
        <w:rPr>
          <w:rFonts w:ascii="Trebuchet MS"/>
          <w:sz w:val="20"/>
          <w:szCs w:val="20"/>
          <w:rtl w:val="0"/>
          <w:lang w:val="en-US"/>
        </w:rPr>
        <w:t>For examples of pictures and more ideas about ART and Science visit http://maryhattonscience.weebly.com/science-and-art.html</w:t>
      </w:r>
    </w:p>
    <w:p>
      <w:pPr>
        <w:pStyle w:val="Body"/>
      </w:pPr>
      <w:r>
        <w:rPr>
          <w:rtl w:val="0"/>
        </w:rPr>
        <w:br w:type="page"/>
      </w:r>
    </w:p>
    <w:p>
      <w:pPr>
        <w:pStyle w:val="Body"/>
        <w:rPr>
          <w:rtl w:val="0"/>
        </w:rPr>
      </w:pPr>
    </w:p>
    <w:p>
      <w:pPr>
        <w:pStyle w:val="Body"/>
        <w:rPr>
          <w:rtl w:val="0"/>
        </w:rPr>
      </w:pPr>
    </w:p>
    <w:p>
      <w:pPr>
        <w:pStyle w:val="Body"/>
        <w:rPr>
          <w:rtl w:val="0"/>
        </w:rPr>
      </w:pPr>
    </w:p>
    <w:p>
      <w:pPr>
        <w:pStyle w:val="Body"/>
        <w:rPr>
          <w:rtl w:val="0"/>
        </w:rPr>
      </w:pPr>
      <w:r>
        <w:rPr>
          <w:rFonts w:ascii="Calibri" w:cs="Calibri" w:hAnsi="Calibri" w:eastAsia="Calibri"/>
          <w:rtl w:val="0"/>
          <w:lang w:val="en-US"/>
        </w:rPr>
        <w:t xml:space="preserve">Weather </w:t>
      </w:r>
      <w:r>
        <w:rPr>
          <w:rFonts w:ascii="Calibri" w:cs="Calibri" w:hAnsi="Calibri" w:eastAsia="Calibri"/>
          <w:rtl w:val="0"/>
        </w:rPr>
        <w:t xml:space="preserve">– </w:t>
      </w:r>
      <w:r>
        <w:rPr>
          <w:rFonts w:ascii="Calibri" w:cs="Calibri" w:hAnsi="Calibri" w:eastAsia="Calibri"/>
          <w:rtl w:val="0"/>
          <w:lang w:val="en-US"/>
        </w:rPr>
        <w:t>After you read a story try looking at a satellite photo on weather.com!</w:t>
      </w:r>
    </w:p>
    <w:p>
      <w:pPr>
        <w:pStyle w:val="Body"/>
        <w:rPr>
          <w:rtl w:val="0"/>
        </w:rPr>
      </w:pPr>
      <w:r>
        <w:rPr>
          <w:rFonts w:ascii="Calibri" w:cs="Calibri" w:hAnsi="Calibri" w:eastAsia="Calibri"/>
          <w:rtl w:val="0"/>
          <w:lang w:val="en-US"/>
        </w:rPr>
        <w:t xml:space="preserve">Some meteorologists use satellites to monitor approaching storms. What shapes do you see in the clouds on a nice day? On a day when we had a hurricane? </w:t>
      </w:r>
    </w:p>
    <w:p>
      <w:pPr>
        <w:pStyle w:val="Body"/>
        <w:rPr>
          <w:rtl w:val="0"/>
        </w:rPr>
      </w:pPr>
    </w:p>
    <w:p>
      <w:pPr>
        <w:pStyle w:val="Body"/>
        <w:rPr>
          <w:rtl w:val="0"/>
        </w:rPr>
      </w:pPr>
      <w:r>
        <w:rPr>
          <w:rFonts w:ascii="Calibri" w:cs="Calibri" w:hAnsi="Calibri" w:eastAsia="Calibri"/>
          <w:rtl w:val="0"/>
          <w:lang w:val="en-US"/>
        </w:rPr>
        <w:t>Deforestation patterns</w:t>
      </w:r>
    </w:p>
    <w:p>
      <w:pPr>
        <w:pStyle w:val="Body"/>
        <w:spacing w:before="100" w:after="100" w:line="300" w:lineRule="atLeast"/>
        <w:rPr>
          <w:rFonts w:ascii="Courier New" w:cs="Courier New" w:hAnsi="Courier New" w:eastAsia="Courier New"/>
          <w:color w:val="383838"/>
          <w:sz w:val="18"/>
          <w:szCs w:val="18"/>
          <w:u w:color="383838"/>
          <w:lang w:val="en-US"/>
        </w:rPr>
      </w:pPr>
      <w:r>
        <w:rPr>
          <w:rFonts w:ascii="Courier New"/>
          <w:color w:val="383838"/>
          <w:sz w:val="18"/>
          <w:szCs w:val="18"/>
          <w:u w:color="383838"/>
          <w:rtl w:val="0"/>
          <w:lang w:val="en-US"/>
        </w:rPr>
        <w:t>Some scientists, study satellite data to look at how the earth is changing or being changed. The state of Rond</w:t>
      </w:r>
      <w:r>
        <w:rPr>
          <w:rFonts w:hAnsi="Times New Roman" w:hint="default"/>
          <w:color w:val="383838"/>
          <w:sz w:val="18"/>
          <w:szCs w:val="18"/>
          <w:u w:color="383838"/>
          <w:rtl w:val="0"/>
          <w:lang w:val="en-US"/>
        </w:rPr>
        <w:t>ô</w:t>
      </w:r>
      <w:r>
        <w:rPr>
          <w:rFonts w:ascii="Courier New"/>
          <w:color w:val="383838"/>
          <w:sz w:val="18"/>
          <w:szCs w:val="18"/>
          <w:u w:color="383838"/>
          <w:rtl w:val="0"/>
          <w:lang w:val="en-US"/>
        </w:rPr>
        <w:t xml:space="preserve">nia in western Brazil </w:t>
      </w:r>
      <w:r>
        <w:rPr>
          <w:rFonts w:hAnsi="Times New Roman" w:hint="default"/>
          <w:color w:val="383838"/>
          <w:sz w:val="18"/>
          <w:szCs w:val="18"/>
          <w:u w:color="383838"/>
          <w:rtl w:val="0"/>
          <w:lang w:val="en-US"/>
        </w:rPr>
        <w:t>—</w:t>
      </w:r>
      <w:r>
        <w:rPr>
          <w:rFonts w:ascii="Courier New"/>
          <w:color w:val="383838"/>
          <w:sz w:val="18"/>
          <w:szCs w:val="18"/>
          <w:u w:color="383838"/>
          <w:rtl w:val="0"/>
          <w:lang w:val="en-US"/>
        </w:rPr>
        <w:t xml:space="preserve"> once home to 208,000 square kilometers of forest (about 51.4 million acres), an area slightly smaller than the state of Kansas </w:t>
      </w:r>
      <w:r>
        <w:rPr>
          <w:rFonts w:hAnsi="Times New Roman" w:hint="default"/>
          <w:color w:val="383838"/>
          <w:sz w:val="18"/>
          <w:szCs w:val="18"/>
          <w:u w:color="383838"/>
          <w:rtl w:val="0"/>
          <w:lang w:val="en-US"/>
        </w:rPr>
        <w:t>—</w:t>
      </w:r>
      <w:r>
        <w:rPr>
          <w:rFonts w:ascii="Courier New"/>
          <w:color w:val="383838"/>
          <w:sz w:val="18"/>
          <w:szCs w:val="18"/>
          <w:u w:color="383838"/>
          <w:rtl w:val="0"/>
          <w:lang w:val="en-US"/>
        </w:rPr>
        <w:t xml:space="preserve"> has become one of the most deforested parts of the Amazon. In the past three decades, clearing and degradation of the state</w:t>
      </w:r>
      <w:r>
        <w:rPr>
          <w:rFonts w:hAnsi="Times New Roman" w:hint="default"/>
          <w:color w:val="383838"/>
          <w:sz w:val="18"/>
          <w:szCs w:val="18"/>
          <w:u w:color="383838"/>
          <w:rtl w:val="0"/>
          <w:lang w:val="en-US"/>
        </w:rPr>
        <w:t>’</w:t>
      </w:r>
      <w:r>
        <w:rPr>
          <w:rFonts w:ascii="Courier New"/>
          <w:color w:val="383838"/>
          <w:sz w:val="18"/>
          <w:szCs w:val="18"/>
          <w:u w:color="383838"/>
          <w:rtl w:val="0"/>
          <w:lang w:val="en-US"/>
        </w:rPr>
        <w:t>s forests have been rapid: 4,200 square kilometers cleared by 1978; 30,000 by 1988; and 53,300 by 1998. By 2003, an estimated 67,764 square kilometers of rainforest</w:t>
      </w:r>
      <w:r>
        <w:rPr>
          <w:rFonts w:hAnsi="Times New Roman" w:hint="default"/>
          <w:color w:val="383838"/>
          <w:sz w:val="18"/>
          <w:szCs w:val="18"/>
          <w:u w:color="383838"/>
          <w:rtl w:val="0"/>
          <w:lang w:val="en-US"/>
        </w:rPr>
        <w:t>—</w:t>
      </w:r>
      <w:r>
        <w:rPr>
          <w:rFonts w:ascii="Courier New"/>
          <w:color w:val="383838"/>
          <w:sz w:val="18"/>
          <w:szCs w:val="18"/>
          <w:u w:color="383838"/>
          <w:rtl w:val="0"/>
          <w:lang w:val="en-US"/>
        </w:rPr>
        <w:t>an area larger than the state of West Virginia</w:t>
      </w:r>
      <w:r>
        <w:rPr>
          <w:rFonts w:hAnsi="Times New Roman" w:hint="default"/>
          <w:color w:val="383838"/>
          <w:sz w:val="18"/>
          <w:szCs w:val="18"/>
          <w:u w:color="383838"/>
          <w:rtl w:val="0"/>
          <w:lang w:val="en-US"/>
        </w:rPr>
        <w:t>—</w:t>
      </w:r>
      <w:r>
        <w:rPr>
          <w:rFonts w:ascii="Courier New"/>
          <w:color w:val="383838"/>
          <w:sz w:val="18"/>
          <w:szCs w:val="18"/>
          <w:u w:color="383838"/>
          <w:rtl w:val="0"/>
          <w:lang w:val="en-US"/>
        </w:rPr>
        <w:t>had been cleared.</w:t>
      </w:r>
    </w:p>
    <w:p>
      <w:pPr>
        <w:pStyle w:val="Body"/>
        <w:spacing w:before="100" w:after="100" w:line="300" w:lineRule="atLeast"/>
        <w:rPr>
          <w:rFonts w:ascii="Courier New" w:cs="Courier New" w:hAnsi="Courier New" w:eastAsia="Courier New"/>
          <w:color w:val="383838"/>
          <w:sz w:val="18"/>
          <w:szCs w:val="18"/>
          <w:u w:color="383838"/>
          <w:lang w:val="en-US"/>
        </w:rPr>
      </w:pPr>
      <w:r>
        <w:rPr>
          <w:rFonts w:ascii="Courier New"/>
          <w:color w:val="383838"/>
          <w:sz w:val="18"/>
          <w:szCs w:val="18"/>
          <w:u w:color="383838"/>
          <w:rtl w:val="0"/>
          <w:lang w:val="en-US"/>
        </w:rPr>
        <w:t>Deforestation follows a fairly predictable pattern in these images. The first clearings that appear in the forest are in a fishbone pattern, arrayed along the edges of roads. Over time, the fishbones collapse into a mixture of forest remnants, cleared areas, and settlements. This pattern follows one of the most common deforestation trajectories in the Amazon. Legal and illegal roads penetrate a remote part of the forest, and small farmers migrate to the area. They claim land along the road and clear some of it for crops. Within a few years, heavy rains and erosion deplete the soil, and crop yields fall. Farmers then convert the degraded land to cattle pasture, and clear more forest for crops. Eventually the small land holders, having cleared much of their land, sell it or abandon it to large cattle holders, who consolidate the plots into large areas of pasture.</w:t>
      </w:r>
    </w:p>
    <w:p>
      <w:pPr>
        <w:pStyle w:val="Body"/>
        <w:rPr>
          <w:rFonts w:ascii="Courier New" w:cs="Courier New" w:hAnsi="Courier New" w:eastAsia="Courier New"/>
          <w:color w:val="383838"/>
          <w:sz w:val="18"/>
          <w:szCs w:val="18"/>
          <w:u w:color="383838"/>
          <w:lang w:val="en-US"/>
        </w:rPr>
      </w:pPr>
    </w:p>
    <w:p>
      <w:pPr>
        <w:pStyle w:val="Body"/>
        <w:rPr>
          <w:rFonts w:ascii="Courier New" w:cs="Courier New" w:hAnsi="Courier New" w:eastAsia="Courier New"/>
          <w:color w:val="383838"/>
          <w:sz w:val="18"/>
          <w:szCs w:val="18"/>
          <w:u w:color="383838"/>
          <w:lang w:val="en-US"/>
        </w:rPr>
      </w:pPr>
    </w:p>
    <w:p>
      <w:pPr>
        <w:pStyle w:val="Body"/>
        <w:rPr>
          <w:rFonts w:ascii="Lucida Grande" w:cs="Lucida Grande" w:hAnsi="Lucida Grande" w:eastAsia="Lucida Grande"/>
          <w:b w:val="1"/>
          <w:bCs w:val="1"/>
          <w:color w:val="383838"/>
          <w:sz w:val="24"/>
          <w:szCs w:val="24"/>
          <w:u w:color="383838"/>
          <w:lang w:val="en-US"/>
        </w:rPr>
      </w:pPr>
      <w:r>
        <w:rPr>
          <w:rFonts w:ascii="Lucida Grande"/>
          <w:b w:val="1"/>
          <w:bCs w:val="1"/>
          <w:color w:val="383838"/>
          <w:sz w:val="24"/>
          <w:szCs w:val="24"/>
          <w:u w:color="383838"/>
          <w:rtl w:val="0"/>
          <w:lang w:val="en-US"/>
        </w:rPr>
        <w:t>Moon  After you read about the moon, try looking at a picture of the moon taken by a telescope. What do you and scientists see in the moon?</w:t>
      </w:r>
    </w:p>
    <w:p>
      <w:pPr>
        <w:pStyle w:val="Body"/>
        <w:rPr>
          <w:rFonts w:ascii="Lucida Grande" w:cs="Lucida Grande" w:hAnsi="Lucida Grande" w:eastAsia="Lucida Grande"/>
          <w:b w:val="1"/>
          <w:bCs w:val="1"/>
          <w:color w:val="383838"/>
          <w:sz w:val="24"/>
          <w:szCs w:val="24"/>
          <w:u w:color="383838"/>
          <w:lang w:val="en-US"/>
        </w:rPr>
      </w:pPr>
      <w:r>
        <w:rPr>
          <w:rFonts w:ascii="Lucida Grande"/>
          <w:b w:val="1"/>
          <w:bCs w:val="1"/>
          <w:color w:val="383838"/>
          <w:sz w:val="24"/>
          <w:szCs w:val="24"/>
          <w:u w:color="383838"/>
          <w:rtl w:val="0"/>
          <w:lang w:val="en-US"/>
        </w:rPr>
        <w:t xml:space="preserve">  Astronomers and geologists look at the surface of planets to learn how they are similar or different from the earth. Is there life or are there similar structures on the earth</w:t>
      </w:r>
      <w:r>
        <w:rPr>
          <w:rFonts w:hAnsi="Times New Roman" w:hint="default"/>
          <w:b w:val="1"/>
          <w:bCs w:val="1"/>
          <w:color w:val="383838"/>
          <w:sz w:val="24"/>
          <w:szCs w:val="24"/>
          <w:u w:color="383838"/>
          <w:rtl w:val="0"/>
          <w:lang w:val="en-US"/>
        </w:rPr>
        <w:t>’</w:t>
      </w:r>
      <w:r>
        <w:rPr>
          <w:rFonts w:ascii="Lucida Grande"/>
          <w:b w:val="1"/>
          <w:bCs w:val="1"/>
          <w:color w:val="383838"/>
          <w:sz w:val="24"/>
          <w:szCs w:val="24"/>
          <w:u w:color="383838"/>
          <w:rtl w:val="0"/>
          <w:lang w:val="en-US"/>
        </w:rPr>
        <w:t>s surface?</w:t>
      </w:r>
    </w:p>
    <w:p>
      <w:pPr>
        <w:pStyle w:val="Body"/>
        <w:rPr>
          <w:rFonts w:ascii="Lucida Grande" w:cs="Lucida Grande" w:hAnsi="Lucida Grande" w:eastAsia="Lucida Grande"/>
          <w:b w:val="1"/>
          <w:bCs w:val="1"/>
          <w:color w:val="383838"/>
          <w:sz w:val="24"/>
          <w:szCs w:val="24"/>
          <w:u w:color="383838"/>
          <w:lang w:val="en-US"/>
        </w:rPr>
      </w:pPr>
    </w:p>
    <w:p>
      <w:pPr>
        <w:pStyle w:val="Body"/>
        <w:rPr>
          <w:rFonts w:ascii="Lucida Grande" w:cs="Lucida Grande" w:hAnsi="Lucida Grande" w:eastAsia="Lucida Grande"/>
          <w:b w:val="1"/>
          <w:bCs w:val="1"/>
          <w:color w:val="383838"/>
          <w:sz w:val="24"/>
          <w:szCs w:val="24"/>
          <w:u w:color="383838"/>
          <w:lang w:val="en-US"/>
        </w:rPr>
      </w:pPr>
      <w:r>
        <w:rPr>
          <w:rFonts w:ascii="Lucida Grande"/>
          <w:b w:val="1"/>
          <w:bCs w:val="1"/>
          <w:color w:val="383838"/>
          <w:sz w:val="24"/>
          <w:szCs w:val="24"/>
          <w:u w:color="383838"/>
          <w:rtl w:val="0"/>
          <w:lang w:val="en-US"/>
        </w:rPr>
        <w:t xml:space="preserve">What shapes can you find on the moon? </w:t>
      </w:r>
    </w:p>
    <w:p>
      <w:pPr>
        <w:pStyle w:val="Body"/>
        <w:rPr>
          <w:rFonts w:ascii="Lucida Grande" w:cs="Lucida Grande" w:hAnsi="Lucida Grande" w:eastAsia="Lucida Grande"/>
          <w:b w:val="1"/>
          <w:bCs w:val="1"/>
          <w:color w:val="383838"/>
          <w:sz w:val="24"/>
          <w:szCs w:val="24"/>
          <w:u w:color="383838"/>
          <w:rtl w:val="0"/>
          <w:lang w:val="en-US"/>
        </w:rPr>
      </w:pPr>
      <w:r>
        <w:rPr>
          <w:rFonts w:ascii="Lucida Grande"/>
          <w:b w:val="1"/>
          <w:bCs w:val="1"/>
          <w:color w:val="383838"/>
          <w:sz w:val="24"/>
          <w:szCs w:val="24"/>
          <w:u w:color="383838"/>
          <w:rtl w:val="0"/>
          <w:lang w:val="en-US"/>
        </w:rPr>
        <w:t>Many of the circles with lines are caused by meteorites hitting the moon. The pattern of lines tells astronomers how fast or big the meteorite hit. Are there areas where you see more circles or less? What might that tell us?</w:t>
      </w:r>
    </w:p>
    <w:p>
      <w:pPr>
        <w:pStyle w:val="Body"/>
        <w:rPr>
          <w:rFonts w:ascii="Lucida Grande" w:cs="Lucida Grande" w:hAnsi="Lucida Grande" w:eastAsia="Lucida Grande"/>
          <w:b w:val="1"/>
          <w:bCs w:val="1"/>
          <w:color w:val="383838"/>
          <w:sz w:val="24"/>
          <w:szCs w:val="24"/>
          <w:u w:color="383838"/>
          <w:rtl w:val="0"/>
          <w:lang w:val="en-US"/>
        </w:rPr>
      </w:pPr>
    </w:p>
    <w:p>
      <w:pPr>
        <w:pStyle w:val="Body"/>
        <w:rPr>
          <w:rFonts w:ascii="Lucida Grande" w:cs="Lucida Grande" w:hAnsi="Lucida Grande" w:eastAsia="Lucida Grande"/>
          <w:b w:val="1"/>
          <w:bCs w:val="1"/>
          <w:color w:val="383838"/>
          <w:sz w:val="24"/>
          <w:szCs w:val="24"/>
          <w:u w:color="383838"/>
          <w:rtl w:val="0"/>
          <w:lang w:val="en-US"/>
        </w:rPr>
      </w:pPr>
    </w:p>
    <w:p>
      <w:pPr>
        <w:pStyle w:val="Body"/>
      </w:pPr>
      <w:r>
        <w:rPr>
          <w:rtl w:val="0"/>
        </w:rPr>
        <w:br w:type="page"/>
      </w:r>
    </w:p>
    <w:p>
      <w:pPr>
        <w:pStyle w:val="Body"/>
        <w:rPr>
          <w:rtl w:val="0"/>
        </w:rPr>
      </w:pPr>
    </w:p>
    <w:p>
      <w:pPr>
        <w:pStyle w:val="Body"/>
        <w:rPr>
          <w:rtl w:val="0"/>
        </w:rPr>
      </w:pPr>
      <w:r>
        <w:rPr>
          <w:rFonts w:ascii="Calibri" w:cs="Calibri" w:hAnsi="Calibri" w:eastAsia="Calibri"/>
          <w:rtl w:val="0"/>
          <w:lang w:val="en-US"/>
        </w:rPr>
        <w:t>Guiding questions:</w:t>
      </w:r>
    </w:p>
    <w:p>
      <w:pPr>
        <w:pStyle w:val="Body"/>
        <w:ind w:left="720" w:firstLine="0"/>
        <w:rPr>
          <w:rFonts w:ascii="Calibri" w:cs="Calibri" w:hAnsi="Calibri" w:eastAsia="Calibri"/>
          <w:b w:val="1"/>
          <w:bCs w:val="1"/>
          <w:sz w:val="48"/>
          <w:szCs w:val="48"/>
        </w:rPr>
      </w:pPr>
      <w:r>
        <w:rPr>
          <w:rFonts w:ascii="Calibri" w:cs="Calibri" w:hAnsi="Calibri" w:eastAsia="Calibri"/>
          <w:b w:val="1"/>
          <w:bCs w:val="1"/>
          <w:sz w:val="48"/>
          <w:szCs w:val="48"/>
          <w:rtl w:val="0"/>
        </w:rPr>
        <w:t>“</w:t>
      </w:r>
      <w:r>
        <w:rPr>
          <w:rFonts w:ascii="Calibri" w:cs="Calibri" w:hAnsi="Calibri" w:eastAsia="Calibri"/>
          <w:b w:val="1"/>
          <w:bCs w:val="1"/>
          <w:sz w:val="48"/>
          <w:szCs w:val="48"/>
          <w:rtl w:val="0"/>
          <w:lang w:val="en-US"/>
        </w:rPr>
        <w:t>Do you notice any colors on the head of the bird? Wings of the bird?</w:t>
      </w:r>
      <w:r>
        <w:rPr>
          <w:rFonts w:ascii="Calibri" w:cs="Calibri" w:hAnsi="Calibri" w:eastAsia="Calibri"/>
          <w:b w:val="1"/>
          <w:bCs w:val="1"/>
          <w:sz w:val="48"/>
          <w:szCs w:val="48"/>
          <w:rtl w:val="0"/>
        </w:rPr>
        <w:t>”</w:t>
      </w:r>
    </w:p>
    <w:p>
      <w:pPr>
        <w:pStyle w:val="Body"/>
        <w:ind w:left="720" w:firstLine="0"/>
        <w:rPr>
          <w:rFonts w:ascii="Calibri" w:cs="Calibri" w:hAnsi="Calibri" w:eastAsia="Calibri"/>
          <w:b w:val="1"/>
          <w:bCs w:val="1"/>
          <w:sz w:val="48"/>
          <w:szCs w:val="48"/>
        </w:rPr>
      </w:pPr>
      <w:r>
        <w:rPr>
          <w:rFonts w:ascii="Calibri" w:cs="Calibri" w:hAnsi="Calibri" w:eastAsia="Calibri"/>
          <w:b w:val="1"/>
          <w:bCs w:val="1"/>
          <w:sz w:val="48"/>
          <w:szCs w:val="48"/>
          <w:rtl w:val="0"/>
        </w:rPr>
        <w:t>“</w:t>
      </w:r>
      <w:r>
        <w:rPr>
          <w:rFonts w:ascii="Calibri" w:cs="Calibri" w:hAnsi="Calibri" w:eastAsia="Calibri"/>
          <w:b w:val="1"/>
          <w:bCs w:val="1"/>
          <w:sz w:val="48"/>
          <w:szCs w:val="48"/>
          <w:rtl w:val="0"/>
          <w:lang w:val="en-US"/>
        </w:rPr>
        <w:t>What shapes do you notice on the wings? On the tail of the bird?</w:t>
      </w:r>
      <w:r>
        <w:rPr>
          <w:rFonts w:ascii="Calibri" w:cs="Calibri" w:hAnsi="Calibri" w:eastAsia="Calibri"/>
          <w:b w:val="1"/>
          <w:bCs w:val="1"/>
          <w:sz w:val="48"/>
          <w:szCs w:val="48"/>
          <w:rtl w:val="0"/>
        </w:rPr>
        <w:t xml:space="preserve">” </w:t>
      </w:r>
    </w:p>
    <w:p>
      <w:pPr>
        <w:pStyle w:val="Body"/>
        <w:ind w:left="720" w:firstLine="0"/>
        <w:rPr>
          <w:rFonts w:ascii="Calibri" w:cs="Calibri" w:hAnsi="Calibri" w:eastAsia="Calibri"/>
          <w:b w:val="1"/>
          <w:bCs w:val="1"/>
          <w:sz w:val="48"/>
          <w:szCs w:val="48"/>
        </w:rPr>
      </w:pPr>
    </w:p>
    <w:p>
      <w:pPr>
        <w:pStyle w:val="Body"/>
        <w:ind w:left="720" w:firstLine="0"/>
        <w:rPr>
          <w:rFonts w:ascii="Calibri" w:cs="Calibri" w:hAnsi="Calibri" w:eastAsia="Calibri"/>
          <w:b w:val="1"/>
          <w:bCs w:val="1"/>
          <w:i w:val="1"/>
          <w:iCs w:val="1"/>
          <w:sz w:val="48"/>
          <w:szCs w:val="48"/>
        </w:rPr>
      </w:pPr>
      <w:r>
        <w:rPr>
          <w:rFonts w:ascii="Calibri" w:cs="Calibri" w:hAnsi="Calibri" w:eastAsia="Calibri"/>
          <w:b w:val="1"/>
          <w:bCs w:val="1"/>
          <w:i w:val="1"/>
          <w:iCs w:val="1"/>
          <w:sz w:val="48"/>
          <w:szCs w:val="48"/>
          <w:rtl w:val="0"/>
          <w:lang w:val="en-US"/>
        </w:rPr>
        <w:t>Try matching to shapes or try creating a matching shape!</w:t>
      </w:r>
    </w:p>
    <w:p>
      <w:pPr>
        <w:pStyle w:val="Body"/>
        <w:ind w:left="720" w:firstLine="0"/>
        <w:rPr>
          <w:rFonts w:ascii="Calibri" w:cs="Calibri" w:hAnsi="Calibri" w:eastAsia="Calibri"/>
          <w:b w:val="1"/>
          <w:bCs w:val="1"/>
          <w:i w:val="1"/>
          <w:iCs w:val="1"/>
          <w:sz w:val="48"/>
          <w:szCs w:val="48"/>
        </w:rPr>
      </w:pPr>
    </w:p>
    <w:p>
      <w:pPr>
        <w:pStyle w:val="Body"/>
        <w:ind w:left="720" w:firstLine="0"/>
        <w:rPr>
          <w:rFonts w:ascii="Calibri" w:cs="Calibri" w:hAnsi="Calibri" w:eastAsia="Calibri"/>
          <w:b w:val="1"/>
          <w:bCs w:val="1"/>
          <w:sz w:val="48"/>
          <w:szCs w:val="48"/>
        </w:rPr>
      </w:pPr>
      <w:r>
        <w:rPr>
          <w:rFonts w:ascii="Calibri" w:cs="Calibri" w:hAnsi="Calibri" w:eastAsia="Calibri"/>
          <w:b w:val="1"/>
          <w:bCs w:val="1"/>
          <w:sz w:val="48"/>
          <w:szCs w:val="48"/>
          <w:rtl w:val="0"/>
        </w:rPr>
        <w:t>“</w:t>
      </w:r>
      <w:r>
        <w:rPr>
          <w:rFonts w:ascii="Calibri" w:cs="Calibri" w:hAnsi="Calibri" w:eastAsia="Calibri"/>
          <w:b w:val="1"/>
          <w:bCs w:val="1"/>
          <w:sz w:val="48"/>
          <w:szCs w:val="48"/>
          <w:rtl w:val="0"/>
          <w:lang w:val="en-US"/>
        </w:rPr>
        <w:t>How can we tell the difference between these two birds? Are their colors the same? Their size the same? DO they have the same marks or lines?</w:t>
      </w:r>
      <w:r>
        <w:rPr>
          <w:rFonts w:ascii="Calibri" w:cs="Calibri" w:hAnsi="Calibri" w:eastAsia="Calibri"/>
          <w:b w:val="1"/>
          <w:bCs w:val="1"/>
          <w:sz w:val="48"/>
          <w:szCs w:val="48"/>
          <w:rtl w:val="0"/>
        </w:rPr>
        <w:t>”</w:t>
      </w:r>
    </w:p>
    <w:p>
      <w:pPr>
        <w:pStyle w:val="Body"/>
        <w:ind w:left="720" w:firstLine="0"/>
        <w:rPr>
          <w:rFonts w:ascii="Calibri" w:cs="Calibri" w:hAnsi="Calibri" w:eastAsia="Calibri"/>
          <w:b w:val="1"/>
          <w:bCs w:val="1"/>
          <w:sz w:val="48"/>
          <w:szCs w:val="48"/>
        </w:rPr>
      </w:pPr>
    </w:p>
    <w:p>
      <w:pPr>
        <w:pStyle w:val="Body"/>
        <w:ind w:left="720" w:firstLine="0"/>
        <w:rPr>
          <w:rFonts w:ascii="Calibri" w:cs="Calibri" w:hAnsi="Calibri" w:eastAsia="Calibri"/>
          <w:b w:val="1"/>
          <w:bCs w:val="1"/>
          <w:sz w:val="48"/>
          <w:szCs w:val="48"/>
        </w:rPr>
      </w:pPr>
    </w:p>
    <w:p>
      <w:pPr>
        <w:pStyle w:val="Body"/>
        <w:ind w:left="720" w:firstLine="0"/>
        <w:rPr>
          <w:rFonts w:ascii="Calibri" w:cs="Calibri" w:hAnsi="Calibri" w:eastAsia="Calibri"/>
          <w:b w:val="1"/>
          <w:bCs w:val="1"/>
          <w:sz w:val="48"/>
          <w:szCs w:val="48"/>
        </w:rPr>
      </w:pPr>
      <w:r>
        <w:rPr>
          <w:rFonts w:ascii="Calibri" w:cs="Calibri" w:hAnsi="Calibri" w:eastAsia="Calibri"/>
          <w:b w:val="1"/>
          <w:bCs w:val="1"/>
          <w:sz w:val="48"/>
          <w:szCs w:val="48"/>
          <w:rtl w:val="0"/>
        </w:rPr>
        <w:t xml:space="preserve"> </w:t>
      </w:r>
    </w:p>
    <w:p>
      <w:pPr>
        <w:pStyle w:val="Body"/>
        <w:ind w:left="720" w:firstLine="0"/>
        <w:rPr>
          <w:rFonts w:ascii="Calibri" w:cs="Calibri" w:hAnsi="Calibri" w:eastAsia="Calibri"/>
          <w:b w:val="1"/>
          <w:bCs w:val="1"/>
          <w:sz w:val="48"/>
          <w:szCs w:val="48"/>
        </w:rPr>
      </w:pPr>
      <w:r>
        <w:rPr>
          <w:rFonts w:ascii="Calibri" w:cs="Calibri" w:hAnsi="Calibri" w:eastAsia="Calibri"/>
          <w:b w:val="1"/>
          <w:bCs w:val="1"/>
          <w:sz w:val="48"/>
          <w:szCs w:val="48"/>
          <w:rtl w:val="0"/>
        </w:rPr>
        <w:t>“</w:t>
      </w:r>
      <w:r>
        <w:rPr>
          <w:rFonts w:ascii="Calibri" w:cs="Calibri" w:hAnsi="Calibri" w:eastAsia="Calibri"/>
          <w:b w:val="1"/>
          <w:bCs w:val="1"/>
          <w:sz w:val="48"/>
          <w:szCs w:val="48"/>
          <w:rtl w:val="0"/>
          <w:lang w:val="en-US"/>
        </w:rPr>
        <w:t xml:space="preserve">What do you notice about the shapes of lines in the bark? </w:t>
      </w:r>
    </w:p>
    <w:p>
      <w:pPr>
        <w:pStyle w:val="Body"/>
        <w:ind w:left="720" w:firstLine="0"/>
        <w:rPr>
          <w:rFonts w:ascii="Calibri" w:cs="Calibri" w:hAnsi="Calibri" w:eastAsia="Calibri"/>
          <w:b w:val="1"/>
          <w:bCs w:val="1"/>
          <w:sz w:val="48"/>
          <w:szCs w:val="48"/>
        </w:rPr>
      </w:pPr>
    </w:p>
    <w:p>
      <w:pPr>
        <w:pStyle w:val="Body"/>
        <w:ind w:left="720" w:firstLine="0"/>
        <w:rPr>
          <w:rFonts w:ascii="Calibri" w:cs="Calibri" w:hAnsi="Calibri" w:eastAsia="Calibri"/>
          <w:b w:val="1"/>
          <w:bCs w:val="1"/>
          <w:i w:val="1"/>
          <w:iCs w:val="1"/>
          <w:sz w:val="48"/>
          <w:szCs w:val="48"/>
        </w:rPr>
      </w:pPr>
      <w:r>
        <w:rPr>
          <w:rFonts w:ascii="Calibri" w:cs="Calibri" w:hAnsi="Calibri" w:eastAsia="Calibri"/>
          <w:b w:val="1"/>
          <w:bCs w:val="1"/>
          <w:i w:val="1"/>
          <w:iCs w:val="1"/>
          <w:sz w:val="48"/>
          <w:szCs w:val="48"/>
          <w:rtl w:val="0"/>
          <w:lang w:val="en-US"/>
        </w:rPr>
        <w:t>Try matching to shapes or try creating a matching shape!</w:t>
      </w:r>
    </w:p>
    <w:p>
      <w:pPr>
        <w:pStyle w:val="Body"/>
        <w:ind w:left="720" w:firstLine="0"/>
        <w:rPr>
          <w:rFonts w:ascii="Calibri" w:cs="Calibri" w:hAnsi="Calibri" w:eastAsia="Calibri"/>
          <w:b w:val="1"/>
          <w:bCs w:val="1"/>
          <w:sz w:val="48"/>
          <w:szCs w:val="48"/>
        </w:rPr>
      </w:pPr>
    </w:p>
    <w:p>
      <w:pPr>
        <w:pStyle w:val="Body"/>
        <w:ind w:left="720" w:firstLine="0"/>
        <w:rPr>
          <w:rFonts w:ascii="Calibri" w:cs="Calibri" w:hAnsi="Calibri" w:eastAsia="Calibri"/>
          <w:b w:val="1"/>
          <w:bCs w:val="1"/>
          <w:sz w:val="48"/>
          <w:szCs w:val="48"/>
        </w:rPr>
      </w:pPr>
      <w:r>
        <w:rPr>
          <w:rFonts w:ascii="Calibri" w:cs="Calibri" w:hAnsi="Calibri" w:eastAsia="Calibri"/>
          <w:b w:val="1"/>
          <w:bCs w:val="1"/>
          <w:sz w:val="48"/>
          <w:szCs w:val="48"/>
          <w:rtl w:val="0"/>
          <w:lang w:val="en-US"/>
        </w:rPr>
        <w:t>How does it feel?  What other shapes do you notice in the bark as you look closely?</w:t>
      </w:r>
      <w:r>
        <w:rPr>
          <w:rFonts w:ascii="Calibri" w:cs="Calibri" w:hAnsi="Calibri" w:eastAsia="Calibri"/>
          <w:b w:val="1"/>
          <w:bCs w:val="1"/>
          <w:sz w:val="48"/>
          <w:szCs w:val="48"/>
          <w:rtl w:val="0"/>
        </w:rPr>
        <w:t>”</w:t>
      </w:r>
    </w:p>
    <w:p>
      <w:pPr>
        <w:pStyle w:val="Body"/>
        <w:ind w:left="720" w:firstLine="0"/>
        <w:rPr>
          <w:rFonts w:ascii="Calibri" w:cs="Calibri" w:hAnsi="Calibri" w:eastAsia="Calibri"/>
          <w:b w:val="1"/>
          <w:bCs w:val="1"/>
          <w:sz w:val="48"/>
          <w:szCs w:val="48"/>
        </w:rPr>
      </w:pPr>
    </w:p>
    <w:p>
      <w:pPr>
        <w:pStyle w:val="Body"/>
        <w:ind w:left="720" w:firstLine="0"/>
        <w:rPr>
          <w:rFonts w:ascii="Calibri" w:cs="Calibri" w:hAnsi="Calibri" w:eastAsia="Calibri"/>
          <w:b w:val="1"/>
          <w:bCs w:val="1"/>
          <w:sz w:val="48"/>
          <w:szCs w:val="48"/>
        </w:rPr>
      </w:pPr>
    </w:p>
    <w:p>
      <w:pPr>
        <w:pStyle w:val="Body"/>
      </w:pPr>
      <w:r>
        <w:rPr>
          <w:rFonts w:ascii="Calibri" w:cs="Calibri" w:hAnsi="Calibri" w:eastAsia="Calibri"/>
          <w:b w:val="1"/>
          <w:bCs w:val="1"/>
          <w:sz w:val="48"/>
          <w:szCs w:val="48"/>
          <w:rtl w:val="0"/>
        </w:rPr>
        <w:br w:type="page"/>
      </w:r>
    </w:p>
    <w:p>
      <w:pPr>
        <w:pStyle w:val="Body"/>
        <w:rPr>
          <w:rFonts w:ascii="Calibri" w:cs="Calibri" w:hAnsi="Calibri" w:eastAsia="Calibri"/>
          <w:b w:val="1"/>
          <w:bCs w:val="1"/>
          <w:sz w:val="48"/>
          <w:szCs w:val="48"/>
        </w:rPr>
      </w:pPr>
    </w:p>
    <w:p>
      <w:pPr>
        <w:pStyle w:val="Body"/>
        <w:ind w:left="720" w:firstLine="0"/>
        <w:rPr>
          <w:rFonts w:ascii="Calibri" w:cs="Calibri" w:hAnsi="Calibri" w:eastAsia="Calibri"/>
          <w:b w:val="1"/>
          <w:bCs w:val="1"/>
          <w:sz w:val="48"/>
          <w:szCs w:val="48"/>
        </w:rPr>
      </w:pPr>
    </w:p>
    <w:p>
      <w:pPr>
        <w:pStyle w:val="Body"/>
        <w:ind w:left="720" w:firstLine="0"/>
        <w:rPr>
          <w:rFonts w:ascii="Calibri" w:cs="Calibri" w:hAnsi="Calibri" w:eastAsia="Calibri"/>
          <w:b w:val="1"/>
          <w:bCs w:val="1"/>
          <w:sz w:val="48"/>
          <w:szCs w:val="48"/>
        </w:rPr>
      </w:pPr>
      <w:r>
        <w:rPr>
          <w:rFonts w:ascii="Calibri" w:cs="Calibri" w:hAnsi="Calibri" w:eastAsia="Calibri"/>
          <w:b w:val="1"/>
          <w:bCs w:val="1"/>
          <w:sz w:val="48"/>
          <w:szCs w:val="48"/>
          <w:rtl w:val="0"/>
        </w:rPr>
        <w:t>“</w:t>
      </w:r>
      <w:r>
        <w:rPr>
          <w:rFonts w:ascii="Calibri" w:cs="Calibri" w:hAnsi="Calibri" w:eastAsia="Calibri"/>
          <w:b w:val="1"/>
          <w:bCs w:val="1"/>
          <w:sz w:val="48"/>
          <w:szCs w:val="48"/>
          <w:rtl w:val="0"/>
          <w:lang w:val="en-US"/>
        </w:rPr>
        <w:t>What colors do you see in the bone?</w:t>
      </w:r>
      <w:r>
        <w:rPr>
          <w:rFonts w:ascii="Calibri" w:cs="Calibri" w:hAnsi="Calibri" w:eastAsia="Calibri"/>
          <w:b w:val="1"/>
          <w:bCs w:val="1"/>
          <w:sz w:val="48"/>
          <w:szCs w:val="48"/>
          <w:rtl w:val="0"/>
        </w:rPr>
        <w:t xml:space="preserve">” </w:t>
      </w:r>
    </w:p>
    <w:p>
      <w:pPr>
        <w:pStyle w:val="Body"/>
        <w:ind w:left="720" w:firstLine="0"/>
        <w:rPr>
          <w:rFonts w:ascii="Calibri" w:cs="Calibri" w:hAnsi="Calibri" w:eastAsia="Calibri"/>
          <w:b w:val="1"/>
          <w:bCs w:val="1"/>
          <w:sz w:val="48"/>
          <w:szCs w:val="48"/>
        </w:rPr>
      </w:pPr>
      <w:r>
        <w:rPr>
          <w:rFonts w:ascii="Calibri" w:cs="Calibri" w:hAnsi="Calibri" w:eastAsia="Calibri"/>
          <w:b w:val="1"/>
          <w:bCs w:val="1"/>
          <w:sz w:val="48"/>
          <w:szCs w:val="48"/>
          <w:rtl w:val="0"/>
        </w:rPr>
        <w:t>“</w:t>
      </w:r>
      <w:r>
        <w:rPr>
          <w:rFonts w:ascii="Calibri" w:cs="Calibri" w:hAnsi="Calibri" w:eastAsia="Calibri"/>
          <w:b w:val="1"/>
          <w:bCs w:val="1"/>
          <w:sz w:val="48"/>
          <w:szCs w:val="48"/>
          <w:rtl w:val="0"/>
          <w:lang w:val="en-US"/>
        </w:rPr>
        <w:t>Are all bones the same shape?</w:t>
      </w:r>
      <w:r>
        <w:rPr>
          <w:rFonts w:ascii="Calibri" w:cs="Calibri" w:hAnsi="Calibri" w:eastAsia="Calibri"/>
          <w:b w:val="1"/>
          <w:bCs w:val="1"/>
          <w:sz w:val="48"/>
          <w:szCs w:val="48"/>
          <w:rtl w:val="0"/>
        </w:rPr>
        <w:t>”</w:t>
      </w:r>
    </w:p>
    <w:p>
      <w:pPr>
        <w:pStyle w:val="Body"/>
        <w:ind w:left="720" w:firstLine="0"/>
        <w:rPr>
          <w:rFonts w:ascii="Calibri" w:cs="Calibri" w:hAnsi="Calibri" w:eastAsia="Calibri"/>
          <w:b w:val="1"/>
          <w:bCs w:val="1"/>
          <w:sz w:val="48"/>
          <w:szCs w:val="48"/>
        </w:rPr>
      </w:pPr>
    </w:p>
    <w:p>
      <w:pPr>
        <w:pStyle w:val="Body"/>
        <w:ind w:left="720" w:firstLine="0"/>
        <w:rPr>
          <w:rFonts w:ascii="Calibri" w:cs="Calibri" w:hAnsi="Calibri" w:eastAsia="Calibri"/>
          <w:b w:val="1"/>
          <w:bCs w:val="1"/>
          <w:i w:val="1"/>
          <w:iCs w:val="1"/>
          <w:sz w:val="48"/>
          <w:szCs w:val="48"/>
        </w:rPr>
      </w:pPr>
      <w:r>
        <w:rPr>
          <w:rFonts w:ascii="Calibri" w:cs="Calibri" w:hAnsi="Calibri" w:eastAsia="Calibri"/>
          <w:b w:val="1"/>
          <w:bCs w:val="1"/>
          <w:i w:val="1"/>
          <w:iCs w:val="1"/>
          <w:sz w:val="48"/>
          <w:szCs w:val="48"/>
          <w:rtl w:val="0"/>
          <w:lang w:val="en-US"/>
        </w:rPr>
        <w:t>Try matching to shapes or try creating a matching shape!</w:t>
      </w:r>
    </w:p>
    <w:p>
      <w:pPr>
        <w:pStyle w:val="Body"/>
        <w:ind w:left="720" w:firstLine="0"/>
        <w:rPr>
          <w:rFonts w:ascii="Calibri" w:cs="Calibri" w:hAnsi="Calibri" w:eastAsia="Calibri"/>
          <w:b w:val="1"/>
          <w:bCs w:val="1"/>
          <w:sz w:val="48"/>
          <w:szCs w:val="48"/>
        </w:rPr>
      </w:pPr>
    </w:p>
    <w:p>
      <w:pPr>
        <w:pStyle w:val="Body"/>
        <w:ind w:left="720" w:firstLine="0"/>
      </w:pPr>
      <w:r>
        <w:rPr>
          <w:rFonts w:ascii="Calibri" w:cs="Calibri" w:hAnsi="Calibri" w:eastAsia="Calibri"/>
          <w:b w:val="1"/>
          <w:bCs w:val="1"/>
          <w:sz w:val="48"/>
          <w:szCs w:val="48"/>
          <w:rtl w:val="0"/>
        </w:rPr>
        <w:t>“</w:t>
      </w:r>
      <w:r>
        <w:rPr>
          <w:rFonts w:ascii="Calibri" w:cs="Calibri" w:hAnsi="Calibri" w:eastAsia="Calibri"/>
          <w:b w:val="1"/>
          <w:bCs w:val="1"/>
          <w:sz w:val="48"/>
          <w:szCs w:val="48"/>
          <w:rtl w:val="0"/>
          <w:lang w:val="en-US"/>
        </w:rPr>
        <w:t xml:space="preserve">How is the pattern on X-Ray of the </w:t>
      </w:r>
      <w:r>
        <w:rPr>
          <w:rFonts w:ascii="Calibri" w:cs="Calibri" w:hAnsi="Calibri" w:eastAsia="Calibri"/>
          <w:b w:val="1"/>
          <w:bCs w:val="1"/>
          <w:sz w:val="48"/>
          <w:szCs w:val="48"/>
          <w:rtl w:val="0"/>
        </w:rPr>
        <w:t xml:space="preserve">… </w:t>
      </w:r>
      <w:r>
        <w:rPr>
          <w:rFonts w:ascii="Calibri" w:cs="Calibri" w:hAnsi="Calibri" w:eastAsia="Calibri"/>
          <w:b w:val="1"/>
          <w:bCs w:val="1"/>
          <w:sz w:val="48"/>
          <w:szCs w:val="48"/>
          <w:rtl w:val="0"/>
          <w:lang w:val="en-US"/>
        </w:rPr>
        <w:t>like (different from) the other one?</w:t>
      </w:r>
      <w:r>
        <w:rPr>
          <w:rFonts w:ascii="Calibri" w:cs="Calibri" w:hAnsi="Calibri" w:eastAsia="Calibri"/>
          <w:b w:val="1"/>
          <w:bCs w:val="1"/>
          <w:sz w:val="48"/>
          <w:szCs w:val="48"/>
          <w:rtl w:val="0"/>
        </w:rPr>
        <w:t>”</w:t>
      </w:r>
      <w:r>
        <w:rPr>
          <w:rFonts w:ascii="Calibri" w:cs="Calibri" w:hAnsi="Calibri" w:eastAsia="Calibri"/>
          <w:b w:val="1"/>
          <w:bCs w:val="1"/>
          <w:sz w:val="48"/>
          <w:szCs w:val="48"/>
        </w:rPr>
      </w:r>
    </w:p>
    <w:sectPr>
      <w:headerReference w:type="default" r:id="rId5"/>
      <w:footerReference w:type="default" r:id="rId6"/>
      <w:pgSz w:w="12240" w:h="15840" w:orient="portrait"/>
      <w:pgMar w:top="810" w:right="1440" w:bottom="81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Univers-CondensedBold">
    <w:charset w:val="00"/>
    <w:family w:val="roman"/>
    <w:pitch w:val="default"/>
  </w:font>
  <w:font w:name="Trebuchet MS">
    <w:charset w:val="00"/>
    <w:family w:val="roman"/>
    <w:pitch w:val="default"/>
  </w:font>
  <w:font w:name="Courier New">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i w:val="1"/>
        <w:iCs w:val="1"/>
        <w:sz w:val="18"/>
        <w:szCs w:val="18"/>
        <w:rtl w:val="0"/>
        <w:lang w:val="en-US"/>
      </w:rPr>
      <w:t>Mary Hatton Ed.D. Earlychildhood STEM Conference, Endicott College 11/1/2014</w:t>
      <w:tab/>
    </w:r>
    <w:r>
      <w:rPr>
        <w:i w:val="1"/>
        <w:iCs w:val="1"/>
        <w:sz w:val="18"/>
        <w:szCs w:val="18"/>
      </w:rPr>
      <w:fldChar w:fldCharType="begin" w:fldLock="0"/>
    </w:r>
    <w:r>
      <w:rPr>
        <w:i w:val="1"/>
        <w:iCs w:val="1"/>
        <w:sz w:val="18"/>
        <w:szCs w:val="18"/>
      </w:rPr>
      <w:t xml:space="preserve"> PAGE </w:t>
    </w:r>
    <w:r>
      <w:rPr>
        <w:i w:val="1"/>
        <w:iCs w:val="1"/>
        <w:sz w:val="18"/>
        <w:szCs w:val="18"/>
      </w:rPr>
      <w:fldChar w:fldCharType="separate" w:fldLock="0"/>
    </w:r>
    <w:r>
      <w:rPr>
        <w:i w:val="1"/>
        <w:iCs w:val="1"/>
        <w:sz w:val="18"/>
        <w:szCs w:val="18"/>
      </w:rPr>
      <w:t>8</w:t>
    </w:r>
    <w:r>
      <w:rPr>
        <w:i w:val="1"/>
        <w:iCs w:val="1"/>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